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6E395" w14:textId="77777777" w:rsidR="002C23C0" w:rsidRDefault="0053350F" w:rsidP="002C23C0">
      <w:pPr>
        <w:jc w:val="right"/>
      </w:pPr>
      <w:r w:rsidRPr="0040667F">
        <w:rPr>
          <w:noProof/>
          <w:lang w:eastAsia="en-GB"/>
        </w:rPr>
        <w:drawing>
          <wp:inline distT="0" distB="0" distL="0" distR="0" wp14:anchorId="45CBE5A7" wp14:editId="1DEF72B3">
            <wp:extent cx="1714500" cy="1200150"/>
            <wp:effectExtent l="0" t="0" r="0" b="0"/>
            <wp:docPr id="1" name="Picture 1" descr="ico_master_blue_rg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_master_blue_rgb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200150"/>
                    </a:xfrm>
                    <a:prstGeom prst="rect">
                      <a:avLst/>
                    </a:prstGeom>
                    <a:noFill/>
                  </pic:spPr>
                </pic:pic>
              </a:graphicData>
            </a:graphic>
          </wp:inline>
        </w:drawing>
      </w:r>
    </w:p>
    <w:p w14:paraId="1204A0B0" w14:textId="3C4491E3" w:rsidR="006C0CB6" w:rsidRPr="00975632" w:rsidRDefault="0006342C" w:rsidP="002C23C0">
      <w:pPr>
        <w:pStyle w:val="Title"/>
        <w:rPr>
          <w:b/>
          <w:bCs/>
          <w:sz w:val="40"/>
          <w:szCs w:val="40"/>
        </w:rPr>
      </w:pPr>
      <w:bookmarkStart w:id="0" w:name="_Toc176186744"/>
      <w:r w:rsidRPr="00975632">
        <w:rPr>
          <w:b/>
          <w:bCs/>
          <w:sz w:val="40"/>
          <w:szCs w:val="40"/>
        </w:rPr>
        <w:t xml:space="preserve">Data Protection Impact </w:t>
      </w:r>
      <w:r w:rsidR="0040667F" w:rsidRPr="00975632">
        <w:rPr>
          <w:b/>
          <w:bCs/>
          <w:sz w:val="40"/>
          <w:szCs w:val="40"/>
        </w:rPr>
        <w:t>Assessment</w:t>
      </w:r>
      <w:r w:rsidR="002C5376">
        <w:rPr>
          <w:b/>
          <w:bCs/>
          <w:sz w:val="40"/>
          <w:szCs w:val="40"/>
        </w:rPr>
        <w:t xml:space="preserve"> (Arbor)</w:t>
      </w:r>
      <w:bookmarkEnd w:id="0"/>
    </w:p>
    <w:p w14:paraId="5EA2A011" w14:textId="3888CFA1" w:rsidR="0008054C" w:rsidRPr="00975632" w:rsidRDefault="0008054C" w:rsidP="00F77DFB">
      <w:pPr>
        <w:spacing w:line="240" w:lineRule="auto"/>
        <w:rPr>
          <w:rFonts w:ascii="Segoe UI" w:hAnsi="Segoe UI" w:cs="Segoe UI"/>
          <w:bCs/>
          <w:sz w:val="24"/>
          <w:szCs w:val="24"/>
          <w:lang w:val="en-US"/>
        </w:rPr>
      </w:pPr>
    </w:p>
    <w:p w14:paraId="79A96459" w14:textId="5F7D646A" w:rsidR="00AB5150" w:rsidRPr="005B60F4" w:rsidRDefault="00D50FFB" w:rsidP="00AB5150">
      <w:pPr>
        <w:spacing w:line="240" w:lineRule="auto"/>
        <w:rPr>
          <w:rFonts w:ascii="Segoe UI" w:hAnsi="Segoe UI" w:cs="Segoe UI"/>
          <w:sz w:val="24"/>
          <w:szCs w:val="24"/>
          <w:lang w:val="en-US"/>
        </w:rPr>
      </w:pPr>
      <w:r>
        <w:rPr>
          <w:rFonts w:ascii="Segoe UI" w:hAnsi="Segoe UI" w:cs="Segoe UI"/>
          <w:bCs/>
          <w:color w:val="0070C0"/>
          <w:sz w:val="24"/>
          <w:szCs w:val="24"/>
          <w:lang w:val="en-US"/>
        </w:rPr>
        <w:t>Glynne Primary School</w:t>
      </w:r>
      <w:r w:rsidR="00AB5150" w:rsidRPr="00607C96">
        <w:rPr>
          <w:rFonts w:ascii="Segoe UI" w:hAnsi="Segoe UI" w:cs="Segoe UI"/>
          <w:color w:val="0070C0"/>
          <w:sz w:val="24"/>
          <w:szCs w:val="24"/>
          <w:lang w:val="en-US"/>
        </w:rPr>
        <w:t xml:space="preserve"> </w:t>
      </w:r>
      <w:r w:rsidR="00AB5150" w:rsidRPr="005B60F4">
        <w:rPr>
          <w:rFonts w:ascii="Segoe UI" w:hAnsi="Segoe UI" w:cs="Segoe UI"/>
          <w:sz w:val="24"/>
          <w:szCs w:val="24"/>
          <w:lang w:val="en-US"/>
        </w:rPr>
        <w:t xml:space="preserve">operates </w:t>
      </w:r>
      <w:r w:rsidR="00AB5150" w:rsidRPr="00A13FB1">
        <w:rPr>
          <w:rFonts w:ascii="Segoe UI" w:hAnsi="Segoe UI" w:cs="Segoe UI"/>
          <w:sz w:val="24"/>
          <w:szCs w:val="24"/>
          <w:lang w:val="en-US"/>
        </w:rPr>
        <w:t>a cloud</w:t>
      </w:r>
      <w:r w:rsidR="00E32949">
        <w:rPr>
          <w:rFonts w:ascii="Segoe UI" w:hAnsi="Segoe UI" w:cs="Segoe UI"/>
          <w:sz w:val="24"/>
          <w:szCs w:val="24"/>
          <w:lang w:val="en-US"/>
        </w:rPr>
        <w:t>-</w:t>
      </w:r>
      <w:r w:rsidR="00AB5150" w:rsidRPr="00A13FB1">
        <w:rPr>
          <w:rFonts w:ascii="Segoe UI" w:hAnsi="Segoe UI" w:cs="Segoe UI"/>
          <w:sz w:val="24"/>
          <w:szCs w:val="24"/>
          <w:lang w:val="en-US"/>
        </w:rPr>
        <w:t>based system.</w:t>
      </w:r>
      <w:r w:rsidR="00AB5150" w:rsidRPr="005B60F4">
        <w:rPr>
          <w:rFonts w:ascii="Segoe UI" w:hAnsi="Segoe UI" w:cs="Segoe UI"/>
          <w:sz w:val="24"/>
          <w:szCs w:val="24"/>
          <w:lang w:val="en-US"/>
        </w:rPr>
        <w:t xml:space="preserve">  As such </w:t>
      </w:r>
      <w:r>
        <w:rPr>
          <w:rFonts w:ascii="Segoe UI" w:hAnsi="Segoe UI" w:cs="Segoe UI"/>
          <w:bCs/>
          <w:color w:val="0070C0"/>
          <w:sz w:val="24"/>
          <w:szCs w:val="24"/>
          <w:lang w:val="en-US"/>
        </w:rPr>
        <w:t>Glynne Primary School</w:t>
      </w:r>
      <w:r w:rsidR="00AB5150" w:rsidRPr="00607C96">
        <w:rPr>
          <w:rFonts w:ascii="Segoe UI" w:hAnsi="Segoe UI" w:cs="Segoe UI"/>
          <w:color w:val="0070C0"/>
          <w:sz w:val="24"/>
          <w:szCs w:val="24"/>
          <w:lang w:val="en-US"/>
        </w:rPr>
        <w:t xml:space="preserve"> </w:t>
      </w:r>
      <w:r w:rsidR="00AB5150" w:rsidRPr="005B60F4">
        <w:rPr>
          <w:rFonts w:ascii="Segoe UI" w:hAnsi="Segoe UI" w:cs="Segoe UI"/>
          <w:sz w:val="24"/>
          <w:szCs w:val="24"/>
          <w:lang w:val="en-US"/>
        </w:rPr>
        <w:t>must consider the privacy implications of such a system.  The Data Protection Impact Assessment is a systematic process for identifying and addressing privacy issues and considers the future consequences for privacy of a current or proposed action.</w:t>
      </w:r>
    </w:p>
    <w:p w14:paraId="727BA177" w14:textId="77777777" w:rsidR="00AB5150" w:rsidRPr="00697B54" w:rsidRDefault="00AB5150" w:rsidP="00AB5150">
      <w:pPr>
        <w:spacing w:line="240" w:lineRule="auto"/>
        <w:rPr>
          <w:rFonts w:ascii="Segoe UI" w:hAnsi="Segoe UI" w:cs="Segoe UI"/>
          <w:sz w:val="24"/>
          <w:szCs w:val="24"/>
          <w:lang w:val="en-US"/>
        </w:rPr>
      </w:pPr>
    </w:p>
    <w:p w14:paraId="0BEE4B3E" w14:textId="47694E26" w:rsidR="00AB5150" w:rsidRPr="005B60F4" w:rsidRDefault="00D50FFB" w:rsidP="00AB5150">
      <w:pPr>
        <w:autoSpaceDE w:val="0"/>
        <w:autoSpaceDN w:val="0"/>
        <w:adjustRightInd w:val="0"/>
        <w:rPr>
          <w:rFonts w:ascii="Segoe UI" w:hAnsi="Segoe UI" w:cs="Segoe UI"/>
          <w:sz w:val="24"/>
          <w:szCs w:val="24"/>
          <w:lang w:val="en"/>
        </w:rPr>
      </w:pPr>
      <w:r>
        <w:rPr>
          <w:rFonts w:ascii="Segoe UI" w:hAnsi="Segoe UI" w:cs="Segoe UI"/>
          <w:bCs/>
          <w:color w:val="0070C0"/>
          <w:sz w:val="24"/>
          <w:szCs w:val="24"/>
          <w:lang w:val="en-US"/>
        </w:rPr>
        <w:t>Glynne Primary School</w:t>
      </w:r>
      <w:r w:rsidR="00AB5150" w:rsidRPr="00607C96">
        <w:rPr>
          <w:rFonts w:ascii="Segoe UI" w:hAnsi="Segoe UI" w:cs="Segoe UI"/>
          <w:color w:val="0070C0"/>
          <w:sz w:val="24"/>
          <w:szCs w:val="24"/>
          <w:lang w:val="en-US"/>
        </w:rPr>
        <w:t xml:space="preserve"> </w:t>
      </w:r>
      <w:proofErr w:type="spellStart"/>
      <w:r w:rsidR="00AB5150" w:rsidRPr="005B60F4">
        <w:rPr>
          <w:rFonts w:ascii="Segoe UI" w:hAnsi="Segoe UI" w:cs="Segoe UI"/>
          <w:sz w:val="24"/>
          <w:szCs w:val="24"/>
          <w:lang w:val="en"/>
        </w:rPr>
        <w:t>recognises</w:t>
      </w:r>
      <w:proofErr w:type="spellEnd"/>
      <w:r w:rsidR="00AB5150" w:rsidRPr="005B60F4">
        <w:rPr>
          <w:rFonts w:ascii="Segoe UI" w:hAnsi="Segoe UI" w:cs="Segoe UI"/>
          <w:sz w:val="24"/>
          <w:szCs w:val="24"/>
          <w:lang w:val="en"/>
        </w:rPr>
        <w:t xml:space="preserve"> that moving to a cloud service provider has </w:t>
      </w:r>
      <w:proofErr w:type="gramStart"/>
      <w:r w:rsidR="00AB5150" w:rsidRPr="005B60F4">
        <w:rPr>
          <w:rFonts w:ascii="Segoe UI" w:hAnsi="Segoe UI" w:cs="Segoe UI"/>
          <w:sz w:val="24"/>
          <w:szCs w:val="24"/>
          <w:lang w:val="en"/>
        </w:rPr>
        <w:t>a number of</w:t>
      </w:r>
      <w:proofErr w:type="gramEnd"/>
      <w:r w:rsidR="00AB5150" w:rsidRPr="005B60F4">
        <w:rPr>
          <w:rFonts w:ascii="Segoe UI" w:hAnsi="Segoe UI" w:cs="Segoe UI"/>
          <w:sz w:val="24"/>
          <w:szCs w:val="24"/>
          <w:lang w:val="en"/>
        </w:rPr>
        <w:t xml:space="preserve"> implications.  </w:t>
      </w:r>
      <w:r>
        <w:rPr>
          <w:rFonts w:ascii="Segoe UI" w:hAnsi="Segoe UI" w:cs="Segoe UI"/>
          <w:bCs/>
          <w:color w:val="0070C0"/>
          <w:sz w:val="24"/>
          <w:szCs w:val="24"/>
          <w:lang w:val="en-US"/>
        </w:rPr>
        <w:t>Glynne Primary School</w:t>
      </w:r>
      <w:r w:rsidR="00AB5150" w:rsidRPr="00607C96">
        <w:rPr>
          <w:rFonts w:ascii="Segoe UI" w:hAnsi="Segoe UI" w:cs="Segoe UI"/>
          <w:color w:val="0070C0"/>
          <w:sz w:val="24"/>
          <w:szCs w:val="24"/>
          <w:lang w:val="en-US"/>
        </w:rPr>
        <w:t xml:space="preserve"> </w:t>
      </w:r>
      <w:proofErr w:type="spellStart"/>
      <w:r w:rsidR="00AB5150" w:rsidRPr="005B60F4">
        <w:rPr>
          <w:rFonts w:ascii="Segoe UI" w:hAnsi="Segoe UI" w:cs="Segoe UI"/>
          <w:sz w:val="24"/>
          <w:szCs w:val="24"/>
          <w:lang w:val="en"/>
        </w:rPr>
        <w:t>recognises</w:t>
      </w:r>
      <w:proofErr w:type="spellEnd"/>
      <w:r w:rsidR="00AB5150" w:rsidRPr="005B60F4">
        <w:rPr>
          <w:rFonts w:ascii="Segoe UI" w:hAnsi="Segoe UI" w:cs="Segoe UI"/>
          <w:sz w:val="24"/>
          <w:szCs w:val="24"/>
          <w:lang w:val="en"/>
        </w:rPr>
        <w:t xml:space="preserve"> the need to have a good overview of its data information flow. </w:t>
      </w:r>
    </w:p>
    <w:p w14:paraId="4FC94A7C" w14:textId="77777777" w:rsidR="00AB5150" w:rsidRDefault="00AB5150" w:rsidP="00AB5150">
      <w:pPr>
        <w:autoSpaceDE w:val="0"/>
        <w:autoSpaceDN w:val="0"/>
        <w:adjustRightInd w:val="0"/>
        <w:rPr>
          <w:rFonts w:ascii="Segoe UI" w:hAnsi="Segoe UI" w:cs="Segoe UI"/>
          <w:sz w:val="24"/>
          <w:szCs w:val="24"/>
          <w:lang w:val="en"/>
        </w:rPr>
      </w:pPr>
    </w:p>
    <w:p w14:paraId="783B6364" w14:textId="05C9928F" w:rsidR="00AB5150" w:rsidRPr="005B60F4" w:rsidRDefault="00AB5150" w:rsidP="00AB5150">
      <w:pPr>
        <w:pStyle w:val="ListParagraph"/>
        <w:ind w:left="0"/>
        <w:rPr>
          <w:rFonts w:ascii="Segoe UI" w:hAnsi="Segoe UI" w:cs="Segoe UI"/>
          <w:sz w:val="24"/>
          <w:szCs w:val="24"/>
          <w:lang w:val="en-US"/>
        </w:rPr>
      </w:pPr>
      <w:r w:rsidRPr="005B60F4">
        <w:rPr>
          <w:rFonts w:ascii="Segoe UI" w:hAnsi="Segoe UI" w:cs="Segoe UI"/>
          <w:sz w:val="24"/>
          <w:szCs w:val="24"/>
          <w:lang w:val="en-US"/>
        </w:rPr>
        <w:t xml:space="preserve">The Data Protection Impact Assessment looks at the wider context of privacy </w:t>
      </w:r>
      <w:proofErr w:type="gramStart"/>
      <w:r w:rsidRPr="005B60F4">
        <w:rPr>
          <w:rFonts w:ascii="Segoe UI" w:hAnsi="Segoe UI" w:cs="Segoe UI"/>
          <w:sz w:val="24"/>
          <w:szCs w:val="24"/>
          <w:lang w:val="en-US"/>
        </w:rPr>
        <w:t>taking into account</w:t>
      </w:r>
      <w:proofErr w:type="gramEnd"/>
      <w:r w:rsidRPr="005B60F4">
        <w:rPr>
          <w:rFonts w:ascii="Segoe UI" w:hAnsi="Segoe UI" w:cs="Segoe UI"/>
          <w:sz w:val="24"/>
          <w:szCs w:val="24"/>
          <w:lang w:val="en-US"/>
        </w:rPr>
        <w:t xml:space="preserve"> Data Protection Law and the Human Rights Act.  It considers the need for a cloud</w:t>
      </w:r>
      <w:proofErr w:type="gramStart"/>
      <w:r>
        <w:rPr>
          <w:rFonts w:ascii="Segoe UI" w:hAnsi="Segoe UI" w:cs="Segoe UI"/>
          <w:sz w:val="24"/>
          <w:szCs w:val="24"/>
          <w:lang w:val="en-US"/>
        </w:rPr>
        <w:t>-</w:t>
      </w:r>
      <w:r w:rsidRPr="005B60F4">
        <w:rPr>
          <w:rFonts w:ascii="Segoe UI" w:hAnsi="Segoe UI" w:cs="Segoe UI"/>
          <w:sz w:val="24"/>
          <w:szCs w:val="24"/>
          <w:lang w:val="en-US"/>
        </w:rPr>
        <w:t xml:space="preserve"> based</w:t>
      </w:r>
      <w:proofErr w:type="gramEnd"/>
      <w:r w:rsidRPr="005B60F4">
        <w:rPr>
          <w:rFonts w:ascii="Segoe UI" w:hAnsi="Segoe UI" w:cs="Segoe UI"/>
          <w:sz w:val="24"/>
          <w:szCs w:val="24"/>
          <w:lang w:val="en-US"/>
        </w:rPr>
        <w:t xml:space="preserve"> system and the impact it may have on individual privacy.  </w:t>
      </w:r>
    </w:p>
    <w:p w14:paraId="1960E632" w14:textId="77777777" w:rsidR="00AB5150" w:rsidRPr="005B60F4" w:rsidRDefault="00AB5150" w:rsidP="00AB5150">
      <w:pPr>
        <w:autoSpaceDE w:val="0"/>
        <w:autoSpaceDN w:val="0"/>
        <w:adjustRightInd w:val="0"/>
        <w:rPr>
          <w:rFonts w:ascii="Segoe UI" w:hAnsi="Segoe UI" w:cs="Segoe UI"/>
          <w:sz w:val="24"/>
          <w:szCs w:val="24"/>
          <w:lang w:val="en"/>
        </w:rPr>
      </w:pPr>
    </w:p>
    <w:p w14:paraId="356BD12D" w14:textId="77777777" w:rsidR="00AB5150" w:rsidRPr="005B60F4" w:rsidRDefault="00AB5150" w:rsidP="00AB5150">
      <w:pPr>
        <w:autoSpaceDE w:val="0"/>
        <w:autoSpaceDN w:val="0"/>
        <w:adjustRightInd w:val="0"/>
        <w:rPr>
          <w:rFonts w:ascii="Segoe UI" w:hAnsi="Segoe UI" w:cs="Segoe UI"/>
          <w:sz w:val="24"/>
          <w:szCs w:val="24"/>
        </w:rPr>
      </w:pPr>
      <w:r w:rsidRPr="005B60F4">
        <w:rPr>
          <w:rFonts w:ascii="Segoe UI" w:hAnsi="Segoe UI" w:cs="Segoe UI"/>
          <w:sz w:val="24"/>
          <w:szCs w:val="24"/>
          <w:lang w:val="en"/>
        </w:rPr>
        <w:t xml:space="preserve">The school needs to know where the data is stored, how it can be transferred and what access possibilities the school has to its data. The location of the cloud is important to determine applicable law. The school will need to satisfy its responsibilities in determining whether the security measures the cloud provider has taken are sufficient, and that the rights of the data subject under the </w:t>
      </w:r>
      <w:r>
        <w:rPr>
          <w:rFonts w:ascii="Segoe UI" w:hAnsi="Segoe UI" w:cs="Segoe UI"/>
          <w:sz w:val="24"/>
          <w:szCs w:val="24"/>
          <w:lang w:val="en"/>
        </w:rPr>
        <w:t xml:space="preserve">UK </w:t>
      </w:r>
      <w:r w:rsidRPr="005B60F4">
        <w:rPr>
          <w:rFonts w:ascii="Segoe UI" w:hAnsi="Segoe UI" w:cs="Segoe UI"/>
          <w:sz w:val="24"/>
          <w:szCs w:val="24"/>
          <w:lang w:val="en"/>
        </w:rPr>
        <w:t xml:space="preserve">GDPR </w:t>
      </w:r>
      <w:proofErr w:type="gramStart"/>
      <w:r w:rsidRPr="005B60F4">
        <w:rPr>
          <w:rFonts w:ascii="Segoe UI" w:hAnsi="Segoe UI" w:cs="Segoe UI"/>
          <w:sz w:val="24"/>
          <w:szCs w:val="24"/>
          <w:lang w:val="en"/>
        </w:rPr>
        <w:t>is</w:t>
      </w:r>
      <w:proofErr w:type="gramEnd"/>
      <w:r w:rsidRPr="005B60F4">
        <w:rPr>
          <w:rFonts w:ascii="Segoe UI" w:hAnsi="Segoe UI" w:cs="Segoe UI"/>
          <w:sz w:val="24"/>
          <w:szCs w:val="24"/>
          <w:lang w:val="en"/>
        </w:rPr>
        <w:t xml:space="preserve"> satisfied by the school.</w:t>
      </w:r>
    </w:p>
    <w:p w14:paraId="044469FE" w14:textId="77777777" w:rsidR="00AB5150" w:rsidRPr="005B60F4" w:rsidRDefault="00AB5150" w:rsidP="00AB5150">
      <w:pPr>
        <w:spacing w:line="240" w:lineRule="auto"/>
        <w:rPr>
          <w:rFonts w:ascii="Segoe UI" w:hAnsi="Segoe UI" w:cs="Segoe UI"/>
          <w:sz w:val="24"/>
          <w:szCs w:val="24"/>
          <w:lang w:val="en-US"/>
        </w:rPr>
      </w:pPr>
    </w:p>
    <w:p w14:paraId="4FA2E30E" w14:textId="363AEC6C" w:rsidR="00AB5150" w:rsidRPr="005B60F4" w:rsidRDefault="00D50FFB" w:rsidP="00AB5150">
      <w:pPr>
        <w:spacing w:line="240" w:lineRule="auto"/>
        <w:rPr>
          <w:rFonts w:ascii="Segoe UI" w:hAnsi="Segoe UI" w:cs="Segoe UI"/>
          <w:sz w:val="24"/>
          <w:szCs w:val="24"/>
          <w:lang w:val="en-US"/>
        </w:rPr>
      </w:pPr>
      <w:r>
        <w:rPr>
          <w:rFonts w:ascii="Segoe UI" w:hAnsi="Segoe UI" w:cs="Segoe UI"/>
          <w:bCs/>
          <w:color w:val="0070C0"/>
          <w:sz w:val="24"/>
          <w:szCs w:val="24"/>
          <w:lang w:val="en-US"/>
        </w:rPr>
        <w:t>Glynne Primary School</w:t>
      </w:r>
      <w:r w:rsidR="00AB5150" w:rsidRPr="00607C96">
        <w:rPr>
          <w:rFonts w:ascii="Segoe UI" w:hAnsi="Segoe UI" w:cs="Segoe UI"/>
          <w:color w:val="0070C0"/>
          <w:sz w:val="24"/>
          <w:szCs w:val="24"/>
          <w:lang w:val="en-US"/>
        </w:rPr>
        <w:t xml:space="preserve"> </w:t>
      </w:r>
      <w:r w:rsidR="00AB5150" w:rsidRPr="00413152">
        <w:rPr>
          <w:rFonts w:ascii="Segoe UI" w:hAnsi="Segoe UI" w:cs="Segoe UI"/>
          <w:sz w:val="24"/>
          <w:szCs w:val="24"/>
          <w:lang w:val="en-US"/>
        </w:rPr>
        <w:t>aims to undertake this Data Protection Impact Assessment on an annual basis.</w:t>
      </w:r>
    </w:p>
    <w:p w14:paraId="62E58AA0" w14:textId="77777777" w:rsidR="00413152" w:rsidRDefault="00413152" w:rsidP="0006342C">
      <w:pPr>
        <w:spacing w:line="240" w:lineRule="auto"/>
        <w:rPr>
          <w:rFonts w:ascii="Segoe UI" w:eastAsia="Times New Roman" w:hAnsi="Segoe UI" w:cs="Segoe UI"/>
          <w:sz w:val="24"/>
          <w:szCs w:val="24"/>
          <w:lang w:eastAsia="en-GB"/>
        </w:rPr>
      </w:pPr>
    </w:p>
    <w:p w14:paraId="684493E3" w14:textId="1F322C98" w:rsidR="00CC246C" w:rsidRPr="005B60F4" w:rsidRDefault="00CC246C" w:rsidP="0006342C">
      <w:pPr>
        <w:spacing w:line="240" w:lineRule="auto"/>
        <w:rPr>
          <w:rFonts w:ascii="Segoe UI" w:eastAsia="Times New Roman" w:hAnsi="Segoe UI" w:cs="Segoe UI"/>
          <w:sz w:val="24"/>
          <w:szCs w:val="24"/>
          <w:lang w:eastAsia="en-GB"/>
        </w:rPr>
      </w:pPr>
      <w:r w:rsidRPr="005B60F4">
        <w:rPr>
          <w:rFonts w:ascii="Segoe UI" w:eastAsia="Times New Roman" w:hAnsi="Segoe UI" w:cs="Segoe UI"/>
          <w:sz w:val="24"/>
          <w:szCs w:val="24"/>
          <w:lang w:eastAsia="en-GB"/>
        </w:rPr>
        <w:t>A Data Protection Impact Assessment will typically consist of the following key steps:</w:t>
      </w:r>
    </w:p>
    <w:p w14:paraId="64C60BEF" w14:textId="77777777" w:rsidR="0006342C" w:rsidRPr="005B60F4" w:rsidRDefault="0006342C" w:rsidP="0006342C">
      <w:pPr>
        <w:spacing w:line="240" w:lineRule="auto"/>
        <w:rPr>
          <w:rFonts w:ascii="Segoe UI" w:eastAsia="Times New Roman" w:hAnsi="Segoe UI" w:cs="Segoe UI"/>
          <w:sz w:val="24"/>
          <w:szCs w:val="24"/>
          <w:lang w:eastAsia="en-GB"/>
        </w:rPr>
      </w:pPr>
    </w:p>
    <w:p w14:paraId="29EA60CE" w14:textId="77777777" w:rsidR="00CC246C" w:rsidRPr="005B60F4" w:rsidRDefault="00CC246C" w:rsidP="001342B9">
      <w:pPr>
        <w:spacing w:line="240" w:lineRule="auto"/>
        <w:ind w:left="720"/>
        <w:rPr>
          <w:rFonts w:ascii="Segoe UI" w:eastAsia="Times New Roman" w:hAnsi="Segoe UI" w:cs="Segoe UI"/>
          <w:sz w:val="24"/>
          <w:szCs w:val="24"/>
          <w:lang w:eastAsia="en-GB"/>
        </w:rPr>
      </w:pPr>
      <w:r w:rsidRPr="005B60F4">
        <w:rPr>
          <w:rFonts w:ascii="Segoe UI" w:eastAsia="Times New Roman" w:hAnsi="Segoe UI" w:cs="Segoe UI"/>
          <w:sz w:val="24"/>
          <w:szCs w:val="24"/>
          <w:lang w:eastAsia="en-GB"/>
        </w:rPr>
        <w:t>1. Identify the need for a DPIA.</w:t>
      </w:r>
    </w:p>
    <w:p w14:paraId="1F90838C" w14:textId="77777777" w:rsidR="00CC246C" w:rsidRPr="005B60F4" w:rsidRDefault="00CC246C" w:rsidP="001342B9">
      <w:pPr>
        <w:spacing w:line="240" w:lineRule="auto"/>
        <w:ind w:left="720"/>
        <w:rPr>
          <w:rFonts w:ascii="Segoe UI" w:eastAsia="Times New Roman" w:hAnsi="Segoe UI" w:cs="Segoe UI"/>
          <w:sz w:val="24"/>
          <w:szCs w:val="24"/>
          <w:lang w:eastAsia="en-GB"/>
        </w:rPr>
      </w:pPr>
      <w:r w:rsidRPr="005B60F4">
        <w:rPr>
          <w:rFonts w:ascii="Segoe UI" w:eastAsia="Times New Roman" w:hAnsi="Segoe UI" w:cs="Segoe UI"/>
          <w:sz w:val="24"/>
          <w:szCs w:val="24"/>
          <w:lang w:eastAsia="en-GB"/>
        </w:rPr>
        <w:t>2. Describe the information flow.</w:t>
      </w:r>
    </w:p>
    <w:p w14:paraId="06135AFE" w14:textId="77777777" w:rsidR="00CC246C" w:rsidRPr="005B60F4" w:rsidRDefault="00CC246C" w:rsidP="001342B9">
      <w:pPr>
        <w:spacing w:line="240" w:lineRule="auto"/>
        <w:ind w:left="720"/>
        <w:rPr>
          <w:rFonts w:ascii="Segoe UI" w:eastAsia="Times New Roman" w:hAnsi="Segoe UI" w:cs="Segoe UI"/>
          <w:sz w:val="24"/>
          <w:szCs w:val="24"/>
          <w:lang w:eastAsia="en-GB"/>
        </w:rPr>
      </w:pPr>
      <w:r w:rsidRPr="005B60F4">
        <w:rPr>
          <w:rFonts w:ascii="Segoe UI" w:eastAsia="Times New Roman" w:hAnsi="Segoe UI" w:cs="Segoe UI"/>
          <w:sz w:val="24"/>
          <w:szCs w:val="24"/>
          <w:lang w:eastAsia="en-GB"/>
        </w:rPr>
        <w:t>3. Identify data protection and related risks.</w:t>
      </w:r>
    </w:p>
    <w:p w14:paraId="2F96808A" w14:textId="77777777" w:rsidR="00CC246C" w:rsidRPr="005B60F4" w:rsidRDefault="00CC246C" w:rsidP="001342B9">
      <w:pPr>
        <w:spacing w:line="240" w:lineRule="auto"/>
        <w:ind w:left="720"/>
        <w:rPr>
          <w:rFonts w:ascii="Segoe UI" w:eastAsia="Times New Roman" w:hAnsi="Segoe UI" w:cs="Segoe UI"/>
          <w:sz w:val="24"/>
          <w:szCs w:val="24"/>
          <w:lang w:eastAsia="en-GB"/>
        </w:rPr>
      </w:pPr>
      <w:r w:rsidRPr="005B60F4">
        <w:rPr>
          <w:rFonts w:ascii="Segoe UI" w:eastAsia="Times New Roman" w:hAnsi="Segoe UI" w:cs="Segoe UI"/>
          <w:sz w:val="24"/>
          <w:szCs w:val="24"/>
          <w:lang w:eastAsia="en-GB"/>
        </w:rPr>
        <w:t>4. Identify data protection solutions to reduce or eliminate the risks.</w:t>
      </w:r>
    </w:p>
    <w:p w14:paraId="1180B7F0" w14:textId="33F9BC76" w:rsidR="0040667F" w:rsidRPr="005B60F4" w:rsidRDefault="00CC246C" w:rsidP="001342B9">
      <w:pPr>
        <w:spacing w:line="240" w:lineRule="auto"/>
        <w:ind w:left="720"/>
        <w:rPr>
          <w:rFonts w:ascii="Segoe UI" w:eastAsia="Times New Roman" w:hAnsi="Segoe UI" w:cs="Segoe UI"/>
          <w:sz w:val="24"/>
          <w:szCs w:val="24"/>
          <w:lang w:eastAsia="en-GB"/>
        </w:rPr>
      </w:pPr>
      <w:r w:rsidRPr="005B60F4">
        <w:rPr>
          <w:rFonts w:ascii="Segoe UI" w:eastAsia="Times New Roman" w:hAnsi="Segoe UI" w:cs="Segoe UI"/>
          <w:sz w:val="24"/>
          <w:szCs w:val="24"/>
          <w:lang w:eastAsia="en-GB"/>
        </w:rPr>
        <w:t>5. Sign off the outcomes of the DPIA.</w:t>
      </w:r>
    </w:p>
    <w:sdt>
      <w:sdtPr>
        <w:rPr>
          <w:rFonts w:ascii="Verdana" w:eastAsiaTheme="minorHAnsi" w:hAnsi="Verdana" w:cstheme="minorBidi"/>
          <w:color w:val="auto"/>
          <w:sz w:val="23"/>
          <w:szCs w:val="22"/>
          <w:lang w:val="en-GB"/>
        </w:rPr>
        <w:id w:val="-1671637381"/>
        <w:docPartObj>
          <w:docPartGallery w:val="Table of Contents"/>
          <w:docPartUnique/>
        </w:docPartObj>
      </w:sdtPr>
      <w:sdtEndPr>
        <w:rPr>
          <w:b/>
          <w:bCs/>
          <w:noProof/>
        </w:rPr>
      </w:sdtEndPr>
      <w:sdtContent>
        <w:p w14:paraId="5C8F013C" w14:textId="77777777" w:rsidR="00E31A5A" w:rsidRDefault="002C23C0" w:rsidP="002C23C0">
          <w:pPr>
            <w:pStyle w:val="TOCHeading"/>
            <w:rPr>
              <w:noProof/>
            </w:rPr>
          </w:pPr>
          <w:r w:rsidRPr="00975632">
            <w:rPr>
              <w:rFonts w:ascii="Segoe UI" w:hAnsi="Segoe UI" w:cs="Segoe UI"/>
            </w:rPr>
            <w:t>Contents</w:t>
          </w:r>
          <w:r>
            <w:fldChar w:fldCharType="begin"/>
          </w:r>
          <w:r>
            <w:instrText xml:space="preserve"> TOC \o "1-3" \h \z \u </w:instrText>
          </w:r>
          <w:r>
            <w:fldChar w:fldCharType="separate"/>
          </w:r>
        </w:p>
        <w:p w14:paraId="752F4C9C" w14:textId="11447470" w:rsidR="00E31A5A" w:rsidRPr="00697B54" w:rsidRDefault="00E31A5A" w:rsidP="00697B54">
          <w:pPr>
            <w:pStyle w:val="TOC2"/>
            <w:rPr>
              <w:rFonts w:asciiTheme="minorHAnsi" w:eastAsiaTheme="minorEastAsia" w:hAnsiTheme="minorHAnsi"/>
              <w:kern w:val="2"/>
              <w:sz w:val="24"/>
              <w:szCs w:val="24"/>
              <w:lang w:eastAsia="en-GB"/>
              <w14:ligatures w14:val="standardContextual"/>
            </w:rPr>
          </w:pPr>
          <w:hyperlink w:anchor="_Toc176186744" w:history="1">
            <w:r w:rsidRPr="00697B54">
              <w:rPr>
                <w:rStyle w:val="Hyperlink"/>
                <w:b w:val="0"/>
                <w:bCs w:val="0"/>
              </w:rPr>
              <w:t>Data Protection Impact Assessment (Arbor)</w:t>
            </w:r>
            <w:r w:rsidRPr="00697B54">
              <w:rPr>
                <w:b w:val="0"/>
                <w:bCs w:val="0"/>
                <w:webHidden/>
              </w:rPr>
              <w:tab/>
            </w:r>
            <w:r w:rsidRPr="00697B54">
              <w:rPr>
                <w:b w:val="0"/>
                <w:bCs w:val="0"/>
                <w:webHidden/>
              </w:rPr>
              <w:fldChar w:fldCharType="begin"/>
            </w:r>
            <w:r w:rsidRPr="00697B54">
              <w:rPr>
                <w:b w:val="0"/>
                <w:bCs w:val="0"/>
                <w:webHidden/>
              </w:rPr>
              <w:instrText xml:space="preserve"> PAGEREF _Toc176186744 \h </w:instrText>
            </w:r>
            <w:r w:rsidRPr="00697B54">
              <w:rPr>
                <w:b w:val="0"/>
                <w:bCs w:val="0"/>
                <w:webHidden/>
              </w:rPr>
            </w:r>
            <w:r w:rsidRPr="00697B54">
              <w:rPr>
                <w:b w:val="0"/>
                <w:bCs w:val="0"/>
                <w:webHidden/>
              </w:rPr>
              <w:fldChar w:fldCharType="separate"/>
            </w:r>
            <w:r w:rsidRPr="00697B54">
              <w:rPr>
                <w:b w:val="0"/>
                <w:bCs w:val="0"/>
                <w:webHidden/>
              </w:rPr>
              <w:t>1</w:t>
            </w:r>
            <w:r w:rsidRPr="00697B54">
              <w:rPr>
                <w:b w:val="0"/>
                <w:bCs w:val="0"/>
                <w:webHidden/>
              </w:rPr>
              <w:fldChar w:fldCharType="end"/>
            </w:r>
          </w:hyperlink>
        </w:p>
        <w:p w14:paraId="329AF981" w14:textId="08F4E1B1"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45" w:history="1">
            <w:r w:rsidRPr="00900CD6">
              <w:rPr>
                <w:rStyle w:val="Hyperlink"/>
                <w:noProof/>
              </w:rPr>
              <w:t>Step 1: Identify the need for a DPIA</w:t>
            </w:r>
            <w:r>
              <w:rPr>
                <w:noProof/>
                <w:webHidden/>
              </w:rPr>
              <w:tab/>
            </w:r>
            <w:r>
              <w:rPr>
                <w:noProof/>
                <w:webHidden/>
              </w:rPr>
              <w:fldChar w:fldCharType="begin"/>
            </w:r>
            <w:r>
              <w:rPr>
                <w:noProof/>
                <w:webHidden/>
              </w:rPr>
              <w:instrText xml:space="preserve"> PAGEREF _Toc176186745 \h </w:instrText>
            </w:r>
            <w:r>
              <w:rPr>
                <w:noProof/>
                <w:webHidden/>
              </w:rPr>
            </w:r>
            <w:r>
              <w:rPr>
                <w:noProof/>
                <w:webHidden/>
              </w:rPr>
              <w:fldChar w:fldCharType="separate"/>
            </w:r>
            <w:r>
              <w:rPr>
                <w:noProof/>
                <w:webHidden/>
              </w:rPr>
              <w:t>3</w:t>
            </w:r>
            <w:r>
              <w:rPr>
                <w:noProof/>
                <w:webHidden/>
              </w:rPr>
              <w:fldChar w:fldCharType="end"/>
            </w:r>
          </w:hyperlink>
        </w:p>
        <w:p w14:paraId="7E629503" w14:textId="7F6C6D4E"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46" w:history="1">
            <w:r w:rsidRPr="00900CD6">
              <w:rPr>
                <w:rStyle w:val="Hyperlink"/>
                <w:noProof/>
                <w:lang w:eastAsia="en-GB"/>
              </w:rPr>
              <w:t>Step 2: Describe the processing</w:t>
            </w:r>
            <w:r>
              <w:rPr>
                <w:noProof/>
                <w:webHidden/>
              </w:rPr>
              <w:tab/>
            </w:r>
            <w:r>
              <w:rPr>
                <w:noProof/>
                <w:webHidden/>
              </w:rPr>
              <w:fldChar w:fldCharType="begin"/>
            </w:r>
            <w:r>
              <w:rPr>
                <w:noProof/>
                <w:webHidden/>
              </w:rPr>
              <w:instrText xml:space="preserve"> PAGEREF _Toc176186746 \h </w:instrText>
            </w:r>
            <w:r>
              <w:rPr>
                <w:noProof/>
                <w:webHidden/>
              </w:rPr>
            </w:r>
            <w:r>
              <w:rPr>
                <w:noProof/>
                <w:webHidden/>
              </w:rPr>
              <w:fldChar w:fldCharType="separate"/>
            </w:r>
            <w:r>
              <w:rPr>
                <w:noProof/>
                <w:webHidden/>
              </w:rPr>
              <w:t>5</w:t>
            </w:r>
            <w:r>
              <w:rPr>
                <w:noProof/>
                <w:webHidden/>
              </w:rPr>
              <w:fldChar w:fldCharType="end"/>
            </w:r>
          </w:hyperlink>
        </w:p>
        <w:p w14:paraId="26FB9B6A" w14:textId="63852D47"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47" w:history="1">
            <w:r w:rsidRPr="00900CD6">
              <w:rPr>
                <w:rStyle w:val="Hyperlink"/>
                <w:noProof/>
                <w:lang w:eastAsia="en-GB"/>
              </w:rPr>
              <w:t>Step 3: Consultation process</w:t>
            </w:r>
            <w:r>
              <w:rPr>
                <w:noProof/>
                <w:webHidden/>
              </w:rPr>
              <w:tab/>
            </w:r>
            <w:r>
              <w:rPr>
                <w:noProof/>
                <w:webHidden/>
              </w:rPr>
              <w:fldChar w:fldCharType="begin"/>
            </w:r>
            <w:r>
              <w:rPr>
                <w:noProof/>
                <w:webHidden/>
              </w:rPr>
              <w:instrText xml:space="preserve"> PAGEREF _Toc176186747 \h </w:instrText>
            </w:r>
            <w:r>
              <w:rPr>
                <w:noProof/>
                <w:webHidden/>
              </w:rPr>
            </w:r>
            <w:r>
              <w:rPr>
                <w:noProof/>
                <w:webHidden/>
              </w:rPr>
              <w:fldChar w:fldCharType="separate"/>
            </w:r>
            <w:r>
              <w:rPr>
                <w:noProof/>
                <w:webHidden/>
              </w:rPr>
              <w:t>1</w:t>
            </w:r>
            <w:r w:rsidR="00EB21DC">
              <w:rPr>
                <w:noProof/>
                <w:webHidden/>
              </w:rPr>
              <w:t>6</w:t>
            </w:r>
            <w:r>
              <w:rPr>
                <w:noProof/>
                <w:webHidden/>
              </w:rPr>
              <w:fldChar w:fldCharType="end"/>
            </w:r>
          </w:hyperlink>
        </w:p>
        <w:p w14:paraId="1D85E6C9" w14:textId="7C19C928"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48" w:history="1">
            <w:r w:rsidRPr="00900CD6">
              <w:rPr>
                <w:rStyle w:val="Hyperlink"/>
                <w:noProof/>
                <w:lang w:eastAsia="en-GB"/>
              </w:rPr>
              <w:t>Step 4: Assess necessity and proportionality</w:t>
            </w:r>
            <w:r>
              <w:rPr>
                <w:noProof/>
                <w:webHidden/>
              </w:rPr>
              <w:tab/>
            </w:r>
            <w:r>
              <w:rPr>
                <w:noProof/>
                <w:webHidden/>
              </w:rPr>
              <w:fldChar w:fldCharType="begin"/>
            </w:r>
            <w:r>
              <w:rPr>
                <w:noProof/>
                <w:webHidden/>
              </w:rPr>
              <w:instrText xml:space="preserve"> PAGEREF _Toc176186748 \h </w:instrText>
            </w:r>
            <w:r>
              <w:rPr>
                <w:noProof/>
                <w:webHidden/>
              </w:rPr>
            </w:r>
            <w:r>
              <w:rPr>
                <w:noProof/>
                <w:webHidden/>
              </w:rPr>
              <w:fldChar w:fldCharType="separate"/>
            </w:r>
            <w:r>
              <w:rPr>
                <w:noProof/>
                <w:webHidden/>
              </w:rPr>
              <w:t>17</w:t>
            </w:r>
            <w:r>
              <w:rPr>
                <w:noProof/>
                <w:webHidden/>
              </w:rPr>
              <w:fldChar w:fldCharType="end"/>
            </w:r>
          </w:hyperlink>
        </w:p>
        <w:p w14:paraId="34F3661E" w14:textId="7943FFD1"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49" w:history="1">
            <w:r w:rsidRPr="00900CD6">
              <w:rPr>
                <w:rStyle w:val="Hyperlink"/>
                <w:noProof/>
                <w:lang w:eastAsia="en-GB"/>
              </w:rPr>
              <w:t>Step 5: Identify and assess risks</w:t>
            </w:r>
            <w:r>
              <w:rPr>
                <w:noProof/>
                <w:webHidden/>
              </w:rPr>
              <w:tab/>
            </w:r>
            <w:r>
              <w:rPr>
                <w:noProof/>
                <w:webHidden/>
              </w:rPr>
              <w:fldChar w:fldCharType="begin"/>
            </w:r>
            <w:r>
              <w:rPr>
                <w:noProof/>
                <w:webHidden/>
              </w:rPr>
              <w:instrText xml:space="preserve"> PAGEREF _Toc176186749 \h </w:instrText>
            </w:r>
            <w:r>
              <w:rPr>
                <w:noProof/>
                <w:webHidden/>
              </w:rPr>
            </w:r>
            <w:r>
              <w:rPr>
                <w:noProof/>
                <w:webHidden/>
              </w:rPr>
              <w:fldChar w:fldCharType="separate"/>
            </w:r>
            <w:r>
              <w:rPr>
                <w:noProof/>
                <w:webHidden/>
              </w:rPr>
              <w:t>18</w:t>
            </w:r>
            <w:r>
              <w:rPr>
                <w:noProof/>
                <w:webHidden/>
              </w:rPr>
              <w:fldChar w:fldCharType="end"/>
            </w:r>
          </w:hyperlink>
        </w:p>
        <w:p w14:paraId="78A1501B" w14:textId="08BA65F6"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50" w:history="1">
            <w:r w:rsidRPr="00900CD6">
              <w:rPr>
                <w:rStyle w:val="Hyperlink"/>
                <w:noProof/>
                <w:lang w:eastAsia="en-GB"/>
              </w:rPr>
              <w:t>Step 6: Identify measures to reduce risk</w:t>
            </w:r>
            <w:r>
              <w:rPr>
                <w:noProof/>
                <w:webHidden/>
              </w:rPr>
              <w:tab/>
            </w:r>
            <w:r>
              <w:rPr>
                <w:noProof/>
                <w:webHidden/>
              </w:rPr>
              <w:fldChar w:fldCharType="begin"/>
            </w:r>
            <w:r>
              <w:rPr>
                <w:noProof/>
                <w:webHidden/>
              </w:rPr>
              <w:instrText xml:space="preserve"> PAGEREF _Toc176186750 \h </w:instrText>
            </w:r>
            <w:r>
              <w:rPr>
                <w:noProof/>
                <w:webHidden/>
              </w:rPr>
            </w:r>
            <w:r>
              <w:rPr>
                <w:noProof/>
                <w:webHidden/>
              </w:rPr>
              <w:fldChar w:fldCharType="separate"/>
            </w:r>
            <w:r>
              <w:rPr>
                <w:noProof/>
                <w:webHidden/>
              </w:rPr>
              <w:t>19</w:t>
            </w:r>
            <w:r>
              <w:rPr>
                <w:noProof/>
                <w:webHidden/>
              </w:rPr>
              <w:fldChar w:fldCharType="end"/>
            </w:r>
          </w:hyperlink>
        </w:p>
        <w:p w14:paraId="5F8B1963" w14:textId="1288ED00" w:rsidR="00E31A5A" w:rsidRDefault="00E31A5A">
          <w:pPr>
            <w:pStyle w:val="TOC1"/>
            <w:tabs>
              <w:tab w:val="right" w:leader="dot" w:pos="9768"/>
            </w:tabs>
            <w:rPr>
              <w:rFonts w:asciiTheme="minorHAnsi" w:eastAsiaTheme="minorEastAsia" w:hAnsiTheme="minorHAnsi"/>
              <w:noProof/>
              <w:kern w:val="2"/>
              <w:sz w:val="24"/>
              <w:szCs w:val="24"/>
              <w:lang w:eastAsia="en-GB"/>
              <w14:ligatures w14:val="standardContextual"/>
            </w:rPr>
          </w:pPr>
          <w:hyperlink w:anchor="_Toc176186751" w:history="1">
            <w:r w:rsidRPr="00900CD6">
              <w:rPr>
                <w:rStyle w:val="Hyperlink"/>
                <w:noProof/>
                <w:lang w:eastAsia="en-GB"/>
              </w:rPr>
              <w:t>Step 7: Sign off and record outcomes</w:t>
            </w:r>
            <w:r>
              <w:rPr>
                <w:noProof/>
                <w:webHidden/>
              </w:rPr>
              <w:tab/>
            </w:r>
            <w:r>
              <w:rPr>
                <w:noProof/>
                <w:webHidden/>
              </w:rPr>
              <w:fldChar w:fldCharType="begin"/>
            </w:r>
            <w:r>
              <w:rPr>
                <w:noProof/>
                <w:webHidden/>
              </w:rPr>
              <w:instrText xml:space="preserve"> PAGEREF _Toc176186751 \h </w:instrText>
            </w:r>
            <w:r>
              <w:rPr>
                <w:noProof/>
                <w:webHidden/>
              </w:rPr>
            </w:r>
            <w:r>
              <w:rPr>
                <w:noProof/>
                <w:webHidden/>
              </w:rPr>
              <w:fldChar w:fldCharType="separate"/>
            </w:r>
            <w:r>
              <w:rPr>
                <w:noProof/>
                <w:webHidden/>
              </w:rPr>
              <w:t>20</w:t>
            </w:r>
            <w:r>
              <w:rPr>
                <w:noProof/>
                <w:webHidden/>
              </w:rPr>
              <w:fldChar w:fldCharType="end"/>
            </w:r>
          </w:hyperlink>
        </w:p>
        <w:p w14:paraId="3035D93C" w14:textId="77777777" w:rsidR="00975632" w:rsidRPr="00975632" w:rsidRDefault="002C23C0" w:rsidP="00975632">
          <w:pPr>
            <w:spacing w:line="240" w:lineRule="auto"/>
            <w:rPr>
              <w:rFonts w:ascii="Segoe UI" w:hAnsi="Segoe UI" w:cs="Segoe UI"/>
              <w:noProof/>
              <w:sz w:val="24"/>
              <w:szCs w:val="24"/>
            </w:rPr>
          </w:pPr>
          <w:r>
            <w:rPr>
              <w:b/>
              <w:bCs/>
              <w:noProof/>
            </w:rPr>
            <w:fldChar w:fldCharType="end"/>
          </w:r>
        </w:p>
        <w:p w14:paraId="323B7DBC" w14:textId="77777777" w:rsidR="00975632" w:rsidRPr="00975632" w:rsidRDefault="00975632" w:rsidP="00975632">
          <w:pPr>
            <w:spacing w:line="240" w:lineRule="auto"/>
            <w:rPr>
              <w:rFonts w:ascii="Segoe UI" w:hAnsi="Segoe UI" w:cs="Segoe UI"/>
              <w:noProof/>
              <w:sz w:val="24"/>
              <w:szCs w:val="24"/>
            </w:rPr>
          </w:pPr>
        </w:p>
        <w:p w14:paraId="2B210E53" w14:textId="431E547C" w:rsidR="00975632" w:rsidRDefault="00975632" w:rsidP="00975632">
          <w:pPr>
            <w:spacing w:line="240" w:lineRule="auto"/>
            <w:rPr>
              <w:rFonts w:ascii="Segoe UI" w:hAnsi="Segoe UI" w:cs="Segoe UI"/>
              <w:noProof/>
              <w:sz w:val="24"/>
              <w:szCs w:val="24"/>
            </w:rPr>
          </w:pPr>
        </w:p>
        <w:p w14:paraId="7D9BF31B" w14:textId="62CA5FBF" w:rsidR="00975632" w:rsidRDefault="00975632" w:rsidP="00975632">
          <w:pPr>
            <w:spacing w:line="240" w:lineRule="auto"/>
            <w:rPr>
              <w:rFonts w:ascii="Segoe UI" w:hAnsi="Segoe UI" w:cs="Segoe UI"/>
              <w:noProof/>
              <w:sz w:val="24"/>
              <w:szCs w:val="24"/>
            </w:rPr>
          </w:pPr>
        </w:p>
        <w:p w14:paraId="08C815DB" w14:textId="7EFB2282" w:rsidR="00975632" w:rsidRDefault="00975632" w:rsidP="00975632">
          <w:pPr>
            <w:spacing w:line="240" w:lineRule="auto"/>
            <w:rPr>
              <w:rFonts w:ascii="Segoe UI" w:hAnsi="Segoe UI" w:cs="Segoe UI"/>
              <w:noProof/>
              <w:sz w:val="24"/>
              <w:szCs w:val="24"/>
            </w:rPr>
          </w:pPr>
        </w:p>
        <w:p w14:paraId="0367DF06" w14:textId="42E39E27" w:rsidR="00975632" w:rsidRDefault="00975632" w:rsidP="00975632">
          <w:pPr>
            <w:spacing w:line="240" w:lineRule="auto"/>
            <w:rPr>
              <w:rFonts w:ascii="Segoe UI" w:hAnsi="Segoe UI" w:cs="Segoe UI"/>
              <w:noProof/>
              <w:sz w:val="24"/>
              <w:szCs w:val="24"/>
            </w:rPr>
          </w:pPr>
        </w:p>
        <w:p w14:paraId="3137281E" w14:textId="2C0ADA98" w:rsidR="00975632" w:rsidRDefault="00975632" w:rsidP="00975632">
          <w:pPr>
            <w:spacing w:line="240" w:lineRule="auto"/>
            <w:rPr>
              <w:rFonts w:ascii="Segoe UI" w:hAnsi="Segoe UI" w:cs="Segoe UI"/>
              <w:noProof/>
              <w:sz w:val="24"/>
              <w:szCs w:val="24"/>
            </w:rPr>
          </w:pPr>
        </w:p>
        <w:p w14:paraId="3770CEF0" w14:textId="7DBF9F3B" w:rsidR="00975632" w:rsidRDefault="00975632" w:rsidP="00975632">
          <w:pPr>
            <w:spacing w:line="240" w:lineRule="auto"/>
            <w:rPr>
              <w:rFonts w:ascii="Segoe UI" w:hAnsi="Segoe UI" w:cs="Segoe UI"/>
              <w:noProof/>
              <w:sz w:val="24"/>
              <w:szCs w:val="24"/>
            </w:rPr>
          </w:pPr>
        </w:p>
        <w:p w14:paraId="3B4C96AA" w14:textId="043CD7E5" w:rsidR="00975632" w:rsidRDefault="00975632" w:rsidP="00975632">
          <w:pPr>
            <w:spacing w:line="240" w:lineRule="auto"/>
            <w:rPr>
              <w:rFonts w:ascii="Segoe UI" w:hAnsi="Segoe UI" w:cs="Segoe UI"/>
              <w:noProof/>
              <w:sz w:val="24"/>
              <w:szCs w:val="24"/>
            </w:rPr>
          </w:pPr>
        </w:p>
        <w:p w14:paraId="2D332164" w14:textId="1D94D1D2" w:rsidR="00975632" w:rsidRDefault="00975632" w:rsidP="00975632">
          <w:pPr>
            <w:spacing w:line="240" w:lineRule="auto"/>
            <w:rPr>
              <w:rFonts w:ascii="Segoe UI" w:hAnsi="Segoe UI" w:cs="Segoe UI"/>
              <w:noProof/>
              <w:sz w:val="24"/>
              <w:szCs w:val="24"/>
            </w:rPr>
          </w:pPr>
        </w:p>
        <w:p w14:paraId="71422C9E" w14:textId="12B6A69B" w:rsidR="00975632" w:rsidRDefault="00975632" w:rsidP="00975632">
          <w:pPr>
            <w:spacing w:line="240" w:lineRule="auto"/>
            <w:rPr>
              <w:rFonts w:ascii="Segoe UI" w:hAnsi="Segoe UI" w:cs="Segoe UI"/>
              <w:noProof/>
              <w:sz w:val="24"/>
              <w:szCs w:val="24"/>
            </w:rPr>
          </w:pPr>
        </w:p>
        <w:p w14:paraId="04224FDE" w14:textId="335EBD08" w:rsidR="00975632" w:rsidRDefault="00975632" w:rsidP="00975632">
          <w:pPr>
            <w:spacing w:line="240" w:lineRule="auto"/>
            <w:rPr>
              <w:rFonts w:ascii="Segoe UI" w:hAnsi="Segoe UI" w:cs="Segoe UI"/>
              <w:noProof/>
              <w:sz w:val="24"/>
              <w:szCs w:val="24"/>
            </w:rPr>
          </w:pPr>
        </w:p>
        <w:p w14:paraId="5486BD63" w14:textId="501C64DE" w:rsidR="00975632" w:rsidRDefault="00975632" w:rsidP="00975632">
          <w:pPr>
            <w:spacing w:line="240" w:lineRule="auto"/>
            <w:rPr>
              <w:rFonts w:ascii="Segoe UI" w:hAnsi="Segoe UI" w:cs="Segoe UI"/>
              <w:noProof/>
              <w:sz w:val="24"/>
              <w:szCs w:val="24"/>
            </w:rPr>
          </w:pPr>
        </w:p>
        <w:p w14:paraId="6C5673AF" w14:textId="4BA0F503" w:rsidR="00975632" w:rsidRDefault="00975632" w:rsidP="00975632">
          <w:pPr>
            <w:spacing w:line="240" w:lineRule="auto"/>
            <w:rPr>
              <w:rFonts w:ascii="Segoe UI" w:hAnsi="Segoe UI" w:cs="Segoe UI"/>
              <w:noProof/>
              <w:sz w:val="24"/>
              <w:szCs w:val="24"/>
            </w:rPr>
          </w:pPr>
        </w:p>
        <w:p w14:paraId="78E4586A" w14:textId="6B20E306" w:rsidR="00975632" w:rsidRDefault="00975632" w:rsidP="00975632">
          <w:pPr>
            <w:spacing w:line="240" w:lineRule="auto"/>
            <w:rPr>
              <w:rFonts w:ascii="Segoe UI" w:hAnsi="Segoe UI" w:cs="Segoe UI"/>
              <w:noProof/>
              <w:sz w:val="24"/>
              <w:szCs w:val="24"/>
            </w:rPr>
          </w:pPr>
        </w:p>
        <w:p w14:paraId="67B25B95" w14:textId="40704D74" w:rsidR="00975632" w:rsidRDefault="00975632" w:rsidP="00975632">
          <w:pPr>
            <w:spacing w:line="240" w:lineRule="auto"/>
            <w:rPr>
              <w:rFonts w:ascii="Segoe UI" w:hAnsi="Segoe UI" w:cs="Segoe UI"/>
              <w:noProof/>
              <w:sz w:val="24"/>
              <w:szCs w:val="24"/>
            </w:rPr>
          </w:pPr>
        </w:p>
        <w:p w14:paraId="2F582B51" w14:textId="64828389" w:rsidR="00975632" w:rsidRDefault="00975632" w:rsidP="00975632">
          <w:pPr>
            <w:spacing w:line="240" w:lineRule="auto"/>
            <w:rPr>
              <w:rFonts w:ascii="Segoe UI" w:hAnsi="Segoe UI" w:cs="Segoe UI"/>
              <w:noProof/>
              <w:sz w:val="24"/>
              <w:szCs w:val="24"/>
            </w:rPr>
          </w:pPr>
        </w:p>
        <w:p w14:paraId="7DFD190D" w14:textId="71B6F258" w:rsidR="00975632" w:rsidRDefault="00975632" w:rsidP="00975632">
          <w:pPr>
            <w:spacing w:line="240" w:lineRule="auto"/>
            <w:rPr>
              <w:rFonts w:ascii="Segoe UI" w:hAnsi="Segoe UI" w:cs="Segoe UI"/>
              <w:noProof/>
              <w:sz w:val="24"/>
              <w:szCs w:val="24"/>
            </w:rPr>
          </w:pPr>
        </w:p>
        <w:p w14:paraId="127C0618" w14:textId="3B027E64" w:rsidR="00975632" w:rsidRDefault="00975632" w:rsidP="00975632">
          <w:pPr>
            <w:spacing w:line="240" w:lineRule="auto"/>
            <w:rPr>
              <w:rFonts w:ascii="Segoe UI" w:hAnsi="Segoe UI" w:cs="Segoe UI"/>
              <w:noProof/>
              <w:sz w:val="24"/>
              <w:szCs w:val="24"/>
            </w:rPr>
          </w:pPr>
        </w:p>
        <w:p w14:paraId="69B79A97" w14:textId="43B29202" w:rsidR="00975632" w:rsidRDefault="00975632" w:rsidP="00975632">
          <w:pPr>
            <w:spacing w:line="240" w:lineRule="auto"/>
            <w:rPr>
              <w:rFonts w:ascii="Segoe UI" w:hAnsi="Segoe UI" w:cs="Segoe UI"/>
              <w:noProof/>
              <w:sz w:val="24"/>
              <w:szCs w:val="24"/>
            </w:rPr>
          </w:pPr>
        </w:p>
        <w:p w14:paraId="349839EF" w14:textId="4EF34C2E" w:rsidR="00975632" w:rsidRDefault="00975632" w:rsidP="00975632">
          <w:pPr>
            <w:spacing w:line="240" w:lineRule="auto"/>
            <w:rPr>
              <w:rFonts w:ascii="Segoe UI" w:hAnsi="Segoe UI" w:cs="Segoe UI"/>
              <w:noProof/>
              <w:sz w:val="24"/>
              <w:szCs w:val="24"/>
            </w:rPr>
          </w:pPr>
        </w:p>
        <w:p w14:paraId="66BE700D" w14:textId="32DD9FC7" w:rsidR="00975632" w:rsidRDefault="00975632" w:rsidP="00975632">
          <w:pPr>
            <w:spacing w:line="240" w:lineRule="auto"/>
            <w:rPr>
              <w:rFonts w:ascii="Segoe UI" w:hAnsi="Segoe UI" w:cs="Segoe UI"/>
              <w:noProof/>
              <w:sz w:val="24"/>
              <w:szCs w:val="24"/>
            </w:rPr>
          </w:pPr>
        </w:p>
        <w:p w14:paraId="7B477533" w14:textId="77777777" w:rsidR="00975632" w:rsidRPr="00975632" w:rsidRDefault="00975632" w:rsidP="00975632">
          <w:pPr>
            <w:spacing w:line="240" w:lineRule="auto"/>
            <w:rPr>
              <w:rFonts w:ascii="Segoe UI" w:hAnsi="Segoe UI" w:cs="Segoe UI"/>
              <w:noProof/>
              <w:sz w:val="24"/>
              <w:szCs w:val="24"/>
            </w:rPr>
          </w:pPr>
        </w:p>
        <w:p w14:paraId="6882BBF7" w14:textId="77777777" w:rsidR="00975632" w:rsidRPr="00975632" w:rsidRDefault="00975632" w:rsidP="00975632">
          <w:pPr>
            <w:spacing w:line="240" w:lineRule="auto"/>
            <w:rPr>
              <w:rFonts w:ascii="Segoe UI" w:hAnsi="Segoe UI" w:cs="Segoe UI"/>
              <w:noProof/>
              <w:sz w:val="24"/>
              <w:szCs w:val="24"/>
            </w:rPr>
          </w:pPr>
        </w:p>
        <w:p w14:paraId="7F857006" w14:textId="2E2F52A8" w:rsidR="002C23C0" w:rsidRDefault="0078453E"/>
      </w:sdtContent>
    </w:sdt>
    <w:p w14:paraId="6642507A" w14:textId="22E2BEF1" w:rsidR="00511C53" w:rsidRDefault="00511C53" w:rsidP="0049238C">
      <w:pPr>
        <w:pStyle w:val="Heading1"/>
      </w:pPr>
      <w:bookmarkStart w:id="1" w:name="_Toc176186745"/>
      <w:r w:rsidRPr="000959FF">
        <w:lastRenderedPageBreak/>
        <w:t>Step 1: Identify the need for a DPIA</w:t>
      </w:r>
      <w:bookmarkEnd w:id="1"/>
    </w:p>
    <w:p w14:paraId="6FC3E735" w14:textId="5EA49D7D" w:rsidR="002C23C0" w:rsidRDefault="002C23C0" w:rsidP="002C23C0">
      <w:pPr>
        <w:rPr>
          <w:lang w:val="en-US"/>
        </w:rPr>
      </w:pPr>
      <w:r w:rsidRPr="00F3775D">
        <w:rPr>
          <w:lang w:val="en-US"/>
        </w:rPr>
        <w:t xml:space="preserve">Explain broadly what project aims to achieve and what type of processing it involves. You may find it helpful to </w:t>
      </w:r>
      <w:proofErr w:type="gramStart"/>
      <w:r w:rsidRPr="00F3775D">
        <w:rPr>
          <w:lang w:val="en-US"/>
        </w:rPr>
        <w:t>refer</w:t>
      </w:r>
      <w:proofErr w:type="gramEnd"/>
      <w:r w:rsidRPr="00F3775D">
        <w:rPr>
          <w:lang w:val="en-US"/>
        </w:rPr>
        <w:t xml:space="preserve"> or link to other documents, such as a project proposal. </w:t>
      </w:r>
      <w:proofErr w:type="spellStart"/>
      <w:r w:rsidRPr="00F3775D">
        <w:rPr>
          <w:lang w:val="en-US"/>
        </w:rPr>
        <w:t>Summarise</w:t>
      </w:r>
      <w:proofErr w:type="spellEnd"/>
      <w:r w:rsidRPr="00F3775D">
        <w:rPr>
          <w:lang w:val="en-US"/>
        </w:rPr>
        <w:t xml:space="preserve"> why you identified the need for a DPIA.</w:t>
      </w:r>
    </w:p>
    <w:p w14:paraId="6C3AA78A" w14:textId="213A3EE3" w:rsidR="002C23C0" w:rsidRDefault="002C23C0" w:rsidP="002C23C0">
      <w:pPr>
        <w:rPr>
          <w:lang w:val="en-US"/>
        </w:rPr>
      </w:pPr>
    </w:p>
    <w:p w14:paraId="46B0EBBC" w14:textId="5F944586" w:rsidR="002C23C0" w:rsidRDefault="002C23C0" w:rsidP="002C23C0">
      <w:pPr>
        <w:pStyle w:val="ListParagraph"/>
        <w:ind w:left="0"/>
        <w:rPr>
          <w:rFonts w:ascii="Segoe UI" w:hAnsi="Segoe UI" w:cs="Segoe UI"/>
          <w:sz w:val="24"/>
          <w:szCs w:val="24"/>
          <w:lang w:val="en-US"/>
        </w:rPr>
      </w:pPr>
      <w:r w:rsidRPr="0051549F">
        <w:rPr>
          <w:rFonts w:ascii="Segoe UI" w:hAnsi="Segoe UI" w:cs="Segoe UI"/>
          <w:b/>
          <w:sz w:val="24"/>
          <w:szCs w:val="24"/>
          <w:lang w:val="en-US"/>
        </w:rPr>
        <w:t>What is the aim of the project?</w:t>
      </w:r>
      <w:r>
        <w:rPr>
          <w:rFonts w:ascii="Segoe UI" w:hAnsi="Segoe UI" w:cs="Segoe UI"/>
          <w:sz w:val="24"/>
          <w:szCs w:val="24"/>
          <w:lang w:val="en-US"/>
        </w:rPr>
        <w:t xml:space="preserve"> – </w:t>
      </w:r>
      <w:r w:rsidRPr="00A13FB1">
        <w:rPr>
          <w:rFonts w:ascii="Segoe UI" w:hAnsi="Segoe UI" w:cs="Segoe UI"/>
          <w:sz w:val="24"/>
          <w:szCs w:val="24"/>
          <w:lang w:val="en-US"/>
        </w:rPr>
        <w:t>To help deliver a cost</w:t>
      </w:r>
      <w:r w:rsidR="00E32949">
        <w:rPr>
          <w:rFonts w:ascii="Segoe UI" w:hAnsi="Segoe UI" w:cs="Segoe UI"/>
          <w:sz w:val="24"/>
          <w:szCs w:val="24"/>
          <w:lang w:val="en-US"/>
        </w:rPr>
        <w:t>-</w:t>
      </w:r>
      <w:r w:rsidRPr="00A13FB1">
        <w:rPr>
          <w:rFonts w:ascii="Segoe UI" w:hAnsi="Segoe UI" w:cs="Segoe UI"/>
          <w:sz w:val="24"/>
          <w:szCs w:val="24"/>
          <w:lang w:val="en-US"/>
        </w:rPr>
        <w:t xml:space="preserve">effective solution to meet the needs of the business. </w:t>
      </w:r>
      <w:r w:rsidR="00AB5150" w:rsidRPr="00A13FB1">
        <w:rPr>
          <w:rFonts w:ascii="Segoe UI" w:hAnsi="Segoe UI" w:cs="Segoe UI"/>
          <w:sz w:val="24"/>
          <w:szCs w:val="24"/>
          <w:lang w:val="en-US"/>
        </w:rPr>
        <w:t>The cloud</w:t>
      </w:r>
      <w:r w:rsidR="00E32949">
        <w:rPr>
          <w:rFonts w:ascii="Segoe UI" w:hAnsi="Segoe UI" w:cs="Segoe UI"/>
          <w:sz w:val="24"/>
          <w:szCs w:val="24"/>
          <w:lang w:val="en-US"/>
        </w:rPr>
        <w:t>-</w:t>
      </w:r>
      <w:r w:rsidR="00AB5150" w:rsidRPr="00A13FB1">
        <w:rPr>
          <w:rFonts w:ascii="Segoe UI" w:hAnsi="Segoe UI" w:cs="Segoe UI"/>
          <w:sz w:val="24"/>
          <w:szCs w:val="24"/>
          <w:lang w:val="en-US"/>
        </w:rPr>
        <w:t>based system will improve accessibility and ensure information security when working remotely.</w:t>
      </w:r>
    </w:p>
    <w:p w14:paraId="0C50667D" w14:textId="77777777" w:rsidR="002C23C0" w:rsidRDefault="002C23C0" w:rsidP="002C23C0">
      <w:pPr>
        <w:pStyle w:val="ListParagraph"/>
        <w:ind w:left="0"/>
        <w:rPr>
          <w:rFonts w:ascii="Segoe UI" w:hAnsi="Segoe UI" w:cs="Segoe UI"/>
          <w:sz w:val="24"/>
          <w:szCs w:val="24"/>
          <w:lang w:val="en-US"/>
        </w:rPr>
      </w:pPr>
    </w:p>
    <w:p w14:paraId="03787F10" w14:textId="69F8D806" w:rsidR="002C23C0" w:rsidRPr="0051549F" w:rsidRDefault="00D50FFB" w:rsidP="002C23C0">
      <w:pPr>
        <w:pStyle w:val="ListParagraph"/>
        <w:ind w:left="0"/>
        <w:rPr>
          <w:rFonts w:ascii="Segoe UI" w:hAnsi="Segoe UI" w:cs="Segoe UI"/>
          <w:sz w:val="24"/>
          <w:szCs w:val="24"/>
          <w:lang w:val="en-US"/>
        </w:rPr>
      </w:pPr>
      <w:r>
        <w:rPr>
          <w:rFonts w:ascii="Segoe UI" w:hAnsi="Segoe UI" w:cs="Segoe UI"/>
          <w:bCs/>
          <w:color w:val="0070C0"/>
          <w:sz w:val="24"/>
          <w:szCs w:val="24"/>
          <w:lang w:val="en-US"/>
        </w:rPr>
        <w:t>Glynne Primary School</w:t>
      </w:r>
      <w:r w:rsidR="002C23C0" w:rsidRPr="00975632">
        <w:rPr>
          <w:rFonts w:ascii="Segoe UI" w:hAnsi="Segoe UI" w:cs="Segoe UI"/>
          <w:sz w:val="24"/>
          <w:szCs w:val="24"/>
          <w:lang w:val="en-US"/>
        </w:rPr>
        <w:t xml:space="preserve"> </w:t>
      </w:r>
      <w:r w:rsidR="002C23C0">
        <w:rPr>
          <w:rFonts w:ascii="Segoe UI" w:hAnsi="Segoe UI" w:cs="Segoe UI"/>
          <w:sz w:val="24"/>
          <w:szCs w:val="24"/>
          <w:lang w:val="en-US"/>
        </w:rPr>
        <w:t>will undertake the following processes:</w:t>
      </w:r>
    </w:p>
    <w:p w14:paraId="40AF3E63" w14:textId="77777777" w:rsidR="002C23C0" w:rsidRDefault="002C23C0" w:rsidP="002C23C0">
      <w:pPr>
        <w:pStyle w:val="ListParagraph"/>
        <w:ind w:left="0"/>
        <w:rPr>
          <w:rFonts w:ascii="Segoe UI" w:hAnsi="Segoe UI" w:cs="Segoe UI"/>
          <w:sz w:val="24"/>
          <w:szCs w:val="24"/>
          <w:lang w:val="en-US"/>
        </w:rPr>
      </w:pPr>
    </w:p>
    <w:p w14:paraId="1DF930F0" w14:textId="77777777" w:rsidR="002C23C0" w:rsidRDefault="002C23C0" w:rsidP="002C23C0">
      <w:pPr>
        <w:pStyle w:val="ListParagraph"/>
        <w:numPr>
          <w:ilvl w:val="0"/>
          <w:numId w:val="15"/>
        </w:numPr>
        <w:rPr>
          <w:rFonts w:ascii="Segoe UI" w:hAnsi="Segoe UI" w:cs="Segoe UI"/>
          <w:sz w:val="24"/>
          <w:szCs w:val="24"/>
          <w:lang w:val="en-US"/>
        </w:rPr>
      </w:pPr>
      <w:r>
        <w:rPr>
          <w:rFonts w:ascii="Segoe UI" w:hAnsi="Segoe UI" w:cs="Segoe UI"/>
          <w:sz w:val="24"/>
          <w:szCs w:val="24"/>
          <w:lang w:val="en-US"/>
        </w:rPr>
        <w:t>Collecting personal data</w:t>
      </w:r>
    </w:p>
    <w:p w14:paraId="7BD719E9" w14:textId="77777777" w:rsidR="002C23C0" w:rsidRDefault="002C23C0" w:rsidP="002C23C0">
      <w:pPr>
        <w:pStyle w:val="ListParagraph"/>
        <w:numPr>
          <w:ilvl w:val="0"/>
          <w:numId w:val="15"/>
        </w:numPr>
        <w:rPr>
          <w:rFonts w:ascii="Segoe UI" w:hAnsi="Segoe UI" w:cs="Segoe UI"/>
          <w:sz w:val="24"/>
          <w:szCs w:val="24"/>
          <w:lang w:val="en-US"/>
        </w:rPr>
      </w:pPr>
      <w:r>
        <w:rPr>
          <w:rFonts w:ascii="Segoe UI" w:hAnsi="Segoe UI" w:cs="Segoe UI"/>
          <w:sz w:val="24"/>
          <w:szCs w:val="24"/>
          <w:lang w:val="en-US"/>
        </w:rPr>
        <w:t>Recording and organizing personal data</w:t>
      </w:r>
    </w:p>
    <w:p w14:paraId="0609FEBA" w14:textId="77777777" w:rsidR="002C23C0" w:rsidRDefault="002C23C0" w:rsidP="002C23C0">
      <w:pPr>
        <w:pStyle w:val="ListParagraph"/>
        <w:numPr>
          <w:ilvl w:val="0"/>
          <w:numId w:val="15"/>
        </w:numPr>
        <w:rPr>
          <w:rFonts w:ascii="Segoe UI" w:hAnsi="Segoe UI" w:cs="Segoe UI"/>
          <w:sz w:val="24"/>
          <w:szCs w:val="24"/>
          <w:lang w:val="en-US"/>
        </w:rPr>
      </w:pPr>
      <w:r>
        <w:rPr>
          <w:rFonts w:ascii="Segoe UI" w:hAnsi="Segoe UI" w:cs="Segoe UI"/>
          <w:sz w:val="24"/>
          <w:szCs w:val="24"/>
          <w:lang w:val="en-US"/>
        </w:rPr>
        <w:t>Structuring and storing personal data</w:t>
      </w:r>
    </w:p>
    <w:p w14:paraId="487DDB72" w14:textId="77777777" w:rsidR="002C23C0" w:rsidRDefault="002C23C0" w:rsidP="002C23C0">
      <w:pPr>
        <w:pStyle w:val="ListParagraph"/>
        <w:numPr>
          <w:ilvl w:val="0"/>
          <w:numId w:val="15"/>
        </w:numPr>
        <w:rPr>
          <w:rFonts w:ascii="Segoe UI" w:hAnsi="Segoe UI" w:cs="Segoe UI"/>
          <w:sz w:val="24"/>
          <w:szCs w:val="24"/>
          <w:lang w:val="en-US"/>
        </w:rPr>
      </w:pPr>
      <w:r>
        <w:rPr>
          <w:rFonts w:ascii="Segoe UI" w:hAnsi="Segoe UI" w:cs="Segoe UI"/>
          <w:sz w:val="24"/>
          <w:szCs w:val="24"/>
          <w:lang w:val="en-US"/>
        </w:rPr>
        <w:t>Copying personal data</w:t>
      </w:r>
    </w:p>
    <w:p w14:paraId="1F586EE5" w14:textId="77777777" w:rsidR="002C23C0" w:rsidRDefault="002C23C0" w:rsidP="002C23C0">
      <w:pPr>
        <w:pStyle w:val="ListParagraph"/>
        <w:numPr>
          <w:ilvl w:val="0"/>
          <w:numId w:val="15"/>
        </w:numPr>
        <w:rPr>
          <w:rFonts w:ascii="Segoe UI" w:hAnsi="Segoe UI" w:cs="Segoe UI"/>
          <w:sz w:val="24"/>
          <w:szCs w:val="24"/>
          <w:lang w:val="en-US"/>
        </w:rPr>
      </w:pPr>
      <w:r>
        <w:rPr>
          <w:rFonts w:ascii="Segoe UI" w:hAnsi="Segoe UI" w:cs="Segoe UI"/>
          <w:sz w:val="24"/>
          <w:szCs w:val="24"/>
          <w:lang w:val="en-US"/>
        </w:rPr>
        <w:t>Retrieving personal data</w:t>
      </w:r>
    </w:p>
    <w:p w14:paraId="1EA30FCD" w14:textId="77777777" w:rsidR="002C23C0" w:rsidRDefault="002C23C0" w:rsidP="002C23C0">
      <w:pPr>
        <w:pStyle w:val="ListParagraph"/>
        <w:numPr>
          <w:ilvl w:val="0"/>
          <w:numId w:val="15"/>
        </w:numPr>
        <w:rPr>
          <w:rFonts w:ascii="Segoe UI" w:hAnsi="Segoe UI" w:cs="Segoe UI"/>
          <w:sz w:val="24"/>
          <w:szCs w:val="24"/>
          <w:lang w:val="en-US"/>
        </w:rPr>
      </w:pPr>
      <w:r>
        <w:rPr>
          <w:rFonts w:ascii="Segoe UI" w:hAnsi="Segoe UI" w:cs="Segoe UI"/>
          <w:sz w:val="24"/>
          <w:szCs w:val="24"/>
          <w:lang w:val="en-US"/>
        </w:rPr>
        <w:t>Deleting personal data</w:t>
      </w:r>
    </w:p>
    <w:p w14:paraId="70A1DF52" w14:textId="77777777" w:rsidR="002C23C0" w:rsidRDefault="002C23C0" w:rsidP="002C23C0">
      <w:pPr>
        <w:pStyle w:val="ListParagraph"/>
        <w:ind w:left="0"/>
        <w:rPr>
          <w:rFonts w:ascii="Segoe UI" w:hAnsi="Segoe UI" w:cs="Segoe UI"/>
          <w:sz w:val="24"/>
          <w:szCs w:val="24"/>
          <w:lang w:val="en-US"/>
        </w:rPr>
      </w:pPr>
    </w:p>
    <w:p w14:paraId="0D01414E" w14:textId="60C95C77" w:rsidR="002C23C0" w:rsidRDefault="002C23C0" w:rsidP="002C23C0">
      <w:pPr>
        <w:pStyle w:val="ListParagraph"/>
        <w:ind w:left="0"/>
        <w:rPr>
          <w:rFonts w:ascii="Segoe UI" w:hAnsi="Segoe UI" w:cs="Segoe UI"/>
          <w:sz w:val="24"/>
          <w:szCs w:val="24"/>
          <w:lang w:val="en-US"/>
        </w:rPr>
      </w:pPr>
      <w:r w:rsidRPr="005B60F4">
        <w:rPr>
          <w:rFonts w:ascii="Segoe UI" w:hAnsi="Segoe UI" w:cs="Segoe UI"/>
          <w:sz w:val="24"/>
          <w:szCs w:val="24"/>
          <w:lang w:val="en-US"/>
        </w:rPr>
        <w:t xml:space="preserve">By opting for a </w:t>
      </w:r>
      <w:proofErr w:type="gramStart"/>
      <w:r w:rsidR="006F6948">
        <w:rPr>
          <w:rFonts w:ascii="Segoe UI" w:hAnsi="Segoe UI" w:cs="Segoe UI"/>
          <w:sz w:val="24"/>
          <w:szCs w:val="24"/>
          <w:lang w:val="en-US"/>
        </w:rPr>
        <w:t>cloud based</w:t>
      </w:r>
      <w:proofErr w:type="gramEnd"/>
      <w:r w:rsidR="006F6948">
        <w:rPr>
          <w:rFonts w:ascii="Segoe UI" w:hAnsi="Segoe UI" w:cs="Segoe UI"/>
          <w:sz w:val="24"/>
          <w:szCs w:val="24"/>
          <w:lang w:val="en-US"/>
        </w:rPr>
        <w:t xml:space="preserve"> </w:t>
      </w:r>
      <w:r>
        <w:rPr>
          <w:rFonts w:ascii="Segoe UI" w:hAnsi="Segoe UI" w:cs="Segoe UI"/>
          <w:sz w:val="24"/>
          <w:szCs w:val="24"/>
          <w:lang w:val="en-US"/>
        </w:rPr>
        <w:t>server</w:t>
      </w:r>
      <w:r w:rsidR="00E32949">
        <w:rPr>
          <w:rFonts w:ascii="Segoe UI" w:hAnsi="Segoe UI" w:cs="Segoe UI"/>
          <w:sz w:val="24"/>
          <w:szCs w:val="24"/>
          <w:lang w:val="en-US"/>
        </w:rPr>
        <w:t>-</w:t>
      </w:r>
      <w:r w:rsidRPr="005B60F4">
        <w:rPr>
          <w:rFonts w:ascii="Segoe UI" w:hAnsi="Segoe UI" w:cs="Segoe UI"/>
          <w:sz w:val="24"/>
          <w:szCs w:val="24"/>
          <w:lang w:val="en-US"/>
        </w:rPr>
        <w:t>based solution the school aims to achieve the following:</w:t>
      </w:r>
    </w:p>
    <w:p w14:paraId="0E2FD572" w14:textId="77777777" w:rsidR="002C5376" w:rsidRPr="005B60F4" w:rsidRDefault="002C5376" w:rsidP="002C23C0">
      <w:pPr>
        <w:pStyle w:val="ListParagraph"/>
        <w:ind w:left="0"/>
        <w:rPr>
          <w:rFonts w:ascii="Segoe UI" w:hAnsi="Segoe UI" w:cs="Segoe UI"/>
          <w:sz w:val="24"/>
          <w:szCs w:val="24"/>
          <w:lang w:val="en-US"/>
        </w:rPr>
      </w:pPr>
    </w:p>
    <w:p w14:paraId="5D83B261" w14:textId="77777777" w:rsidR="00AB5150" w:rsidRPr="005B60F4"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Scalability</w:t>
      </w:r>
    </w:p>
    <w:p w14:paraId="205F12B3" w14:textId="77777777" w:rsidR="00AB5150" w:rsidRPr="005B60F4"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Reliability</w:t>
      </w:r>
    </w:p>
    <w:p w14:paraId="7A5D203C" w14:textId="77777777" w:rsidR="00AB5150" w:rsidRPr="005B60F4"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Resilience</w:t>
      </w:r>
    </w:p>
    <w:p w14:paraId="61AA9B60" w14:textId="77777777" w:rsidR="00AB5150" w:rsidRPr="005B60F4"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Delivery at a potentially lower cost</w:t>
      </w:r>
    </w:p>
    <w:p w14:paraId="69179C32" w14:textId="77777777" w:rsidR="00AB5150" w:rsidRPr="005B60F4"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Supports mobile access to data securely</w:t>
      </w:r>
    </w:p>
    <w:p w14:paraId="49D020B3" w14:textId="77777777" w:rsidR="00AB5150" w:rsidRPr="005B60F4"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Update of documents in real time</w:t>
      </w:r>
    </w:p>
    <w:p w14:paraId="50835A81" w14:textId="0F30860A" w:rsidR="00AB5150" w:rsidRDefault="00AB5150" w:rsidP="00AB5150">
      <w:pPr>
        <w:pStyle w:val="ListParagraph"/>
        <w:numPr>
          <w:ilvl w:val="0"/>
          <w:numId w:val="6"/>
        </w:numPr>
        <w:ind w:left="709"/>
        <w:rPr>
          <w:rFonts w:ascii="Segoe UI" w:hAnsi="Segoe UI" w:cs="Segoe UI"/>
          <w:sz w:val="24"/>
          <w:szCs w:val="24"/>
          <w:lang w:val="en-US"/>
        </w:rPr>
      </w:pPr>
      <w:r w:rsidRPr="005B60F4">
        <w:rPr>
          <w:rFonts w:ascii="Segoe UI" w:hAnsi="Segoe UI" w:cs="Segoe UI"/>
          <w:sz w:val="24"/>
          <w:szCs w:val="24"/>
          <w:lang w:val="en-US"/>
        </w:rPr>
        <w:t>Good working practice, i.e. secure access to sensitive files</w:t>
      </w:r>
    </w:p>
    <w:p w14:paraId="46B2CB3F" w14:textId="6FF63EF5" w:rsidR="00AB5150" w:rsidRPr="00AB5150" w:rsidRDefault="00AB5150" w:rsidP="00AB5150">
      <w:pPr>
        <w:pStyle w:val="ListParagraph"/>
        <w:rPr>
          <w:rFonts w:ascii="Segoe UI" w:hAnsi="Segoe UI" w:cs="Segoe UI"/>
          <w:bCs/>
          <w:color w:val="0070C0"/>
          <w:sz w:val="24"/>
          <w:szCs w:val="24"/>
          <w:lang w:val="en-US"/>
        </w:rPr>
      </w:pPr>
      <w:r w:rsidRPr="00AB5150">
        <w:rPr>
          <w:rFonts w:ascii="Segoe UI" w:hAnsi="Segoe UI" w:cs="Segoe UI"/>
          <w:bCs/>
          <w:color w:val="0070C0"/>
          <w:sz w:val="24"/>
          <w:szCs w:val="24"/>
          <w:lang w:val="en-US"/>
        </w:rPr>
        <w:t>[</w:t>
      </w:r>
      <w:r>
        <w:rPr>
          <w:rFonts w:ascii="Segoe UI" w:hAnsi="Segoe UI" w:cs="Segoe UI"/>
          <w:bCs/>
          <w:color w:val="0070C0"/>
          <w:sz w:val="24"/>
          <w:szCs w:val="24"/>
          <w:lang w:val="en-US"/>
        </w:rPr>
        <w:t>s</w:t>
      </w:r>
      <w:r w:rsidRPr="00AB5150">
        <w:rPr>
          <w:rFonts w:ascii="Segoe UI" w:hAnsi="Segoe UI" w:cs="Segoe UI"/>
          <w:bCs/>
          <w:color w:val="0070C0"/>
          <w:sz w:val="24"/>
          <w:szCs w:val="24"/>
          <w:lang w:val="en-US"/>
        </w:rPr>
        <w:t>chool to insert any other reasons as appropriate]</w:t>
      </w:r>
    </w:p>
    <w:p w14:paraId="5392ED9F" w14:textId="77777777" w:rsidR="00AB5150" w:rsidRPr="005B60F4" w:rsidRDefault="00AB5150" w:rsidP="00AB5150">
      <w:pPr>
        <w:pStyle w:val="ListParagraph"/>
        <w:ind w:left="709"/>
        <w:rPr>
          <w:rFonts w:ascii="Segoe UI" w:hAnsi="Segoe UI" w:cs="Segoe UI"/>
          <w:sz w:val="24"/>
          <w:szCs w:val="24"/>
          <w:lang w:val="en-US"/>
        </w:rPr>
      </w:pPr>
    </w:p>
    <w:p w14:paraId="26E42700" w14:textId="77777777" w:rsidR="00D73D6E" w:rsidRDefault="00712370" w:rsidP="00D73D6E">
      <w:pPr>
        <w:spacing w:line="240" w:lineRule="auto"/>
        <w:rPr>
          <w:rFonts w:ascii="Segoe UI" w:hAnsi="Segoe UI" w:cs="Segoe UI"/>
          <w:sz w:val="24"/>
          <w:szCs w:val="24"/>
          <w:lang w:val="en-US"/>
        </w:rPr>
      </w:pPr>
      <w:r w:rsidRPr="002C5376">
        <w:rPr>
          <w:rFonts w:ascii="Segoe UI" w:hAnsi="Segoe UI" w:cs="Segoe UI"/>
          <w:sz w:val="24"/>
          <w:szCs w:val="24"/>
          <w:lang w:val="en-US"/>
        </w:rPr>
        <w:t>Arbor</w:t>
      </w:r>
      <w:r w:rsidR="00AB5150" w:rsidRPr="002C5376">
        <w:rPr>
          <w:rFonts w:ascii="Segoe UI" w:hAnsi="Segoe UI" w:cs="Segoe UI"/>
          <w:sz w:val="24"/>
          <w:szCs w:val="24"/>
          <w:lang w:val="en-US"/>
        </w:rPr>
        <w:t xml:space="preserve"> is a cloud-based system which enables the school to manage pupil information in a variety of ways through </w:t>
      </w:r>
      <w:r w:rsidR="008B2468" w:rsidRPr="002C5376">
        <w:rPr>
          <w:rFonts w:ascii="Segoe UI" w:hAnsi="Segoe UI" w:cs="Segoe UI"/>
          <w:sz w:val="24"/>
          <w:szCs w:val="24"/>
          <w:lang w:val="en-US"/>
        </w:rPr>
        <w:t xml:space="preserve">three broad </w:t>
      </w:r>
      <w:r w:rsidR="00AB5150" w:rsidRPr="002C5376">
        <w:rPr>
          <w:rFonts w:ascii="Segoe UI" w:hAnsi="Segoe UI" w:cs="Segoe UI"/>
          <w:sz w:val="24"/>
          <w:szCs w:val="24"/>
          <w:lang w:val="en-US"/>
        </w:rPr>
        <w:t xml:space="preserve">modules. </w:t>
      </w:r>
      <w:r w:rsidR="009A54D2" w:rsidRPr="002C5376">
        <w:rPr>
          <w:rFonts w:ascii="Segoe UI" w:hAnsi="Segoe UI" w:cs="Segoe UI"/>
          <w:sz w:val="24"/>
          <w:szCs w:val="24"/>
          <w:lang w:val="en-US"/>
        </w:rPr>
        <w:t xml:space="preserve"> </w:t>
      </w:r>
    </w:p>
    <w:p w14:paraId="64E8383B" w14:textId="77777777" w:rsidR="00D73D6E" w:rsidRDefault="00D73D6E" w:rsidP="00D73D6E">
      <w:pPr>
        <w:spacing w:line="240" w:lineRule="auto"/>
        <w:rPr>
          <w:rFonts w:ascii="Segoe UI" w:hAnsi="Segoe UI" w:cs="Segoe UI"/>
          <w:sz w:val="24"/>
          <w:szCs w:val="24"/>
          <w:lang w:val="en-US"/>
        </w:rPr>
      </w:pPr>
    </w:p>
    <w:p w14:paraId="46E8DE9E" w14:textId="374F2008" w:rsidR="00D73D6E" w:rsidRPr="00D73D6E" w:rsidRDefault="008B2468" w:rsidP="00D73D6E">
      <w:pPr>
        <w:numPr>
          <w:ilvl w:val="0"/>
          <w:numId w:val="27"/>
        </w:numPr>
        <w:shd w:val="clear" w:color="auto" w:fill="FBFBFB"/>
        <w:tabs>
          <w:tab w:val="clear" w:pos="720"/>
        </w:tabs>
        <w:spacing w:line="240" w:lineRule="auto"/>
        <w:ind w:left="426"/>
        <w:rPr>
          <w:rFonts w:ascii="Work Sans" w:eastAsia="Times New Roman" w:hAnsi="Work Sans" w:cs="Times New Roman"/>
          <w:color w:val="333333"/>
          <w:sz w:val="27"/>
          <w:szCs w:val="27"/>
          <w:lang w:eastAsia="en-GB"/>
        </w:rPr>
      </w:pPr>
      <w:r w:rsidRPr="002C5376">
        <w:rPr>
          <w:rFonts w:ascii="Segoe UI" w:hAnsi="Segoe UI" w:cs="Segoe UI"/>
          <w:i/>
          <w:iCs/>
          <w:sz w:val="24"/>
          <w:szCs w:val="24"/>
          <w:lang w:val="en-US"/>
        </w:rPr>
        <w:t>Module (1)</w:t>
      </w:r>
      <w:r w:rsidRPr="002C5376">
        <w:rPr>
          <w:rFonts w:ascii="Segoe UI" w:hAnsi="Segoe UI" w:cs="Segoe UI"/>
          <w:sz w:val="24"/>
          <w:szCs w:val="24"/>
          <w:lang w:val="en-US"/>
        </w:rPr>
        <w:t xml:space="preserve"> MIS Core which </w:t>
      </w:r>
      <w:proofErr w:type="gramStart"/>
      <w:r w:rsidRPr="002C5376">
        <w:rPr>
          <w:rFonts w:ascii="Segoe UI" w:hAnsi="Segoe UI" w:cs="Segoe UI"/>
          <w:sz w:val="24"/>
          <w:szCs w:val="24"/>
          <w:lang w:val="en-US"/>
        </w:rPr>
        <w:t>include</w:t>
      </w:r>
      <w:proofErr w:type="gramEnd"/>
      <w:r w:rsidRPr="002C5376">
        <w:rPr>
          <w:rFonts w:ascii="Segoe UI" w:hAnsi="Segoe UI" w:cs="Segoe UI"/>
          <w:sz w:val="24"/>
          <w:szCs w:val="24"/>
          <w:lang w:val="en-US"/>
        </w:rPr>
        <w:t xml:space="preserve"> attendance, </w:t>
      </w:r>
      <w:proofErr w:type="spellStart"/>
      <w:r w:rsidRPr="002C5376">
        <w:rPr>
          <w:rFonts w:ascii="Segoe UI" w:hAnsi="Segoe UI" w:cs="Segoe UI"/>
          <w:sz w:val="24"/>
          <w:szCs w:val="24"/>
          <w:lang w:val="en-US"/>
        </w:rPr>
        <w:t>behaviour</w:t>
      </w:r>
      <w:proofErr w:type="spellEnd"/>
      <w:r w:rsidRPr="002C5376">
        <w:rPr>
          <w:rFonts w:ascii="Segoe UI" w:hAnsi="Segoe UI" w:cs="Segoe UI"/>
          <w:sz w:val="24"/>
          <w:szCs w:val="24"/>
          <w:lang w:val="en-US"/>
        </w:rPr>
        <w:t>, progress tracking and school census</w:t>
      </w:r>
      <w:r w:rsidR="00D73D6E">
        <w:rPr>
          <w:rFonts w:ascii="Segoe UI" w:hAnsi="Segoe UI" w:cs="Segoe UI"/>
          <w:sz w:val="24"/>
          <w:szCs w:val="24"/>
          <w:lang w:val="en-US"/>
        </w:rPr>
        <w:t xml:space="preserve"> and statutory reporting</w:t>
      </w:r>
      <w:r w:rsidRPr="002C5376">
        <w:rPr>
          <w:rFonts w:ascii="Segoe UI" w:hAnsi="Segoe UI" w:cs="Segoe UI"/>
          <w:sz w:val="24"/>
          <w:szCs w:val="24"/>
          <w:lang w:val="en-US"/>
        </w:rPr>
        <w:t xml:space="preserve">.  </w:t>
      </w:r>
      <w:r w:rsidR="00D73D6E">
        <w:rPr>
          <w:rFonts w:ascii="Segoe UI" w:hAnsi="Segoe UI" w:cs="Segoe UI"/>
          <w:sz w:val="24"/>
          <w:szCs w:val="24"/>
          <w:lang w:val="en-US"/>
        </w:rPr>
        <w:t>Custom Report Writer, Student and Staff Profiles and e-mails and SMS</w:t>
      </w:r>
    </w:p>
    <w:p w14:paraId="750773A6" w14:textId="2D913E16" w:rsidR="00D73D6E" w:rsidRPr="00D73D6E" w:rsidRDefault="008B2468" w:rsidP="00D73D6E">
      <w:pPr>
        <w:numPr>
          <w:ilvl w:val="0"/>
          <w:numId w:val="28"/>
        </w:numPr>
        <w:shd w:val="clear" w:color="auto" w:fill="FFFFFF"/>
        <w:tabs>
          <w:tab w:val="clear" w:pos="720"/>
        </w:tabs>
        <w:spacing w:line="240" w:lineRule="auto"/>
        <w:ind w:left="426" w:hanging="357"/>
        <w:rPr>
          <w:rFonts w:ascii="Work Sans" w:eastAsia="Times New Roman" w:hAnsi="Work Sans" w:cs="Times New Roman"/>
          <w:color w:val="333333"/>
          <w:sz w:val="27"/>
          <w:szCs w:val="27"/>
          <w:lang w:eastAsia="en-GB"/>
        </w:rPr>
      </w:pPr>
      <w:r w:rsidRPr="00D73D6E">
        <w:rPr>
          <w:rFonts w:ascii="Segoe UI" w:hAnsi="Segoe UI" w:cs="Segoe UI"/>
          <w:i/>
          <w:iCs/>
          <w:sz w:val="24"/>
          <w:szCs w:val="24"/>
          <w:lang w:val="en-US"/>
        </w:rPr>
        <w:t>Module (2)</w:t>
      </w:r>
      <w:r w:rsidRPr="00D73D6E">
        <w:rPr>
          <w:rFonts w:ascii="Segoe UI" w:hAnsi="Segoe UI" w:cs="Segoe UI"/>
          <w:sz w:val="24"/>
          <w:szCs w:val="24"/>
          <w:lang w:val="en-US"/>
        </w:rPr>
        <w:t xml:space="preserve"> MIS Comms which include Parental Portal, Parents Evening Booking, Arbor App and Student Report Cards</w:t>
      </w:r>
      <w:r w:rsidR="00D73D6E">
        <w:rPr>
          <w:rFonts w:ascii="Segoe UI" w:hAnsi="Segoe UI" w:cs="Segoe UI"/>
          <w:sz w:val="24"/>
          <w:szCs w:val="24"/>
          <w:lang w:val="en-US"/>
        </w:rPr>
        <w:t xml:space="preserve"> and Student Portal</w:t>
      </w:r>
      <w:r w:rsidRPr="00D73D6E">
        <w:rPr>
          <w:rFonts w:ascii="Segoe UI" w:hAnsi="Segoe UI" w:cs="Segoe UI"/>
          <w:sz w:val="24"/>
          <w:szCs w:val="24"/>
          <w:lang w:val="en-US"/>
        </w:rPr>
        <w:t xml:space="preserve">. </w:t>
      </w:r>
    </w:p>
    <w:p w14:paraId="3807A670" w14:textId="77777777" w:rsidR="00D73D6E" w:rsidRPr="00D73D6E" w:rsidRDefault="00D73D6E" w:rsidP="00D73D6E">
      <w:pPr>
        <w:shd w:val="clear" w:color="auto" w:fill="FFFFFF"/>
        <w:spacing w:line="240" w:lineRule="auto"/>
        <w:ind w:left="426"/>
        <w:rPr>
          <w:rFonts w:ascii="Work Sans" w:eastAsia="Times New Roman" w:hAnsi="Work Sans" w:cs="Times New Roman"/>
          <w:color w:val="333333"/>
          <w:sz w:val="27"/>
          <w:szCs w:val="27"/>
          <w:lang w:eastAsia="en-GB"/>
        </w:rPr>
      </w:pPr>
    </w:p>
    <w:p w14:paraId="2B36D94E" w14:textId="77777777" w:rsidR="00D73D6E" w:rsidRPr="00D73D6E" w:rsidRDefault="008B2468" w:rsidP="00D73D6E">
      <w:pPr>
        <w:numPr>
          <w:ilvl w:val="0"/>
          <w:numId w:val="28"/>
        </w:numPr>
        <w:shd w:val="clear" w:color="auto" w:fill="FFFFFF"/>
        <w:tabs>
          <w:tab w:val="clear" w:pos="720"/>
        </w:tabs>
        <w:spacing w:line="240" w:lineRule="auto"/>
        <w:ind w:left="426" w:hanging="357"/>
        <w:rPr>
          <w:rFonts w:ascii="Work Sans" w:eastAsia="Times New Roman" w:hAnsi="Work Sans" w:cs="Times New Roman"/>
          <w:color w:val="333333"/>
          <w:sz w:val="27"/>
          <w:szCs w:val="27"/>
          <w:lang w:eastAsia="en-GB"/>
        </w:rPr>
      </w:pPr>
      <w:r w:rsidRPr="00D73D6E">
        <w:rPr>
          <w:rFonts w:ascii="Segoe UI" w:hAnsi="Segoe UI" w:cs="Segoe UI"/>
          <w:i/>
          <w:iCs/>
          <w:sz w:val="24"/>
          <w:szCs w:val="24"/>
          <w:lang w:val="en-US"/>
        </w:rPr>
        <w:t>Module (3)</w:t>
      </w:r>
      <w:r w:rsidRPr="00D73D6E">
        <w:rPr>
          <w:rFonts w:ascii="Segoe UI" w:hAnsi="Segoe UI" w:cs="Segoe UI"/>
          <w:sz w:val="24"/>
          <w:szCs w:val="24"/>
          <w:lang w:val="en-US"/>
        </w:rPr>
        <w:t xml:space="preserve"> MIS Perform which include </w:t>
      </w:r>
      <w:r w:rsidR="00D73D6E">
        <w:rPr>
          <w:rFonts w:ascii="Segoe UI" w:hAnsi="Segoe UI" w:cs="Segoe UI"/>
          <w:sz w:val="24"/>
          <w:szCs w:val="24"/>
          <w:lang w:val="en-US"/>
        </w:rPr>
        <w:t>Formative</w:t>
      </w:r>
      <w:r w:rsidRPr="00D73D6E">
        <w:rPr>
          <w:rFonts w:ascii="Segoe UI" w:hAnsi="Segoe UI" w:cs="Segoe UI"/>
          <w:sz w:val="24"/>
          <w:szCs w:val="24"/>
          <w:lang w:val="en-US"/>
        </w:rPr>
        <w:t xml:space="preserve"> Tracking, Payments, Meal Management and Intervention Tracking.</w:t>
      </w:r>
      <w:r w:rsidR="00A93247" w:rsidRPr="00D73D6E">
        <w:rPr>
          <w:rFonts w:ascii="Segoe UI" w:hAnsi="Segoe UI" w:cs="Segoe UI"/>
          <w:sz w:val="24"/>
          <w:szCs w:val="24"/>
          <w:lang w:val="en-US"/>
        </w:rPr>
        <w:t xml:space="preserve">  </w:t>
      </w:r>
      <w:r w:rsidR="00D73D6E">
        <w:rPr>
          <w:rFonts w:ascii="Segoe UI" w:hAnsi="Segoe UI" w:cs="Segoe UI"/>
          <w:sz w:val="24"/>
          <w:szCs w:val="24"/>
          <w:lang w:val="en-US"/>
        </w:rPr>
        <w:t>Assignments, My Classroom and Staff Performance.</w:t>
      </w:r>
    </w:p>
    <w:p w14:paraId="723B5FFF" w14:textId="77777777" w:rsidR="00D73D6E" w:rsidRDefault="00D73D6E" w:rsidP="00D73D6E">
      <w:pPr>
        <w:pStyle w:val="ListParagraph"/>
        <w:rPr>
          <w:rFonts w:ascii="Segoe UI" w:hAnsi="Segoe UI" w:cs="Segoe UI"/>
          <w:sz w:val="24"/>
          <w:szCs w:val="24"/>
          <w:lang w:val="en-US"/>
        </w:rPr>
      </w:pPr>
    </w:p>
    <w:p w14:paraId="1A1F6284" w14:textId="51FB27E8" w:rsidR="00325488" w:rsidRPr="00D73D6E" w:rsidRDefault="00A93247" w:rsidP="00D73D6E">
      <w:pPr>
        <w:shd w:val="clear" w:color="auto" w:fill="FFFFFF"/>
        <w:spacing w:line="240" w:lineRule="auto"/>
        <w:ind w:left="426"/>
        <w:rPr>
          <w:rFonts w:ascii="Work Sans" w:eastAsia="Times New Roman" w:hAnsi="Work Sans" w:cs="Times New Roman"/>
          <w:color w:val="333333"/>
          <w:sz w:val="27"/>
          <w:szCs w:val="27"/>
          <w:lang w:eastAsia="en-GB"/>
        </w:rPr>
      </w:pPr>
      <w:r w:rsidRPr="00D73D6E">
        <w:rPr>
          <w:rFonts w:ascii="Segoe UI" w:hAnsi="Segoe UI" w:cs="Segoe UI"/>
          <w:sz w:val="24"/>
          <w:szCs w:val="24"/>
          <w:lang w:val="en-US"/>
        </w:rPr>
        <w:t>Functionality includes the following:</w:t>
      </w:r>
    </w:p>
    <w:p w14:paraId="56D3EFFC" w14:textId="77777777" w:rsidR="00D73D6E" w:rsidRPr="002C5376" w:rsidRDefault="00D73D6E" w:rsidP="00AB5150">
      <w:pPr>
        <w:rPr>
          <w:rFonts w:ascii="Segoe UI" w:hAnsi="Segoe UI" w:cs="Segoe UI"/>
          <w:sz w:val="24"/>
          <w:szCs w:val="24"/>
          <w:lang w:val="en-US"/>
        </w:rPr>
      </w:pPr>
    </w:p>
    <w:p w14:paraId="0F5E2F80" w14:textId="2E0B76D8" w:rsidR="002C5376" w:rsidRPr="00AB5150" w:rsidRDefault="002C5376" w:rsidP="00D73D6E">
      <w:pPr>
        <w:pStyle w:val="ListParagraph"/>
        <w:ind w:left="426"/>
        <w:rPr>
          <w:rFonts w:ascii="Segoe UI" w:hAnsi="Segoe UI" w:cs="Segoe UI"/>
          <w:bCs/>
          <w:color w:val="0070C0"/>
          <w:sz w:val="24"/>
          <w:szCs w:val="24"/>
          <w:lang w:val="en-US"/>
        </w:rPr>
      </w:pPr>
      <w:r w:rsidRPr="00AB5150">
        <w:rPr>
          <w:rFonts w:ascii="Segoe UI" w:hAnsi="Segoe UI" w:cs="Segoe UI"/>
          <w:bCs/>
          <w:color w:val="0070C0"/>
          <w:sz w:val="24"/>
          <w:szCs w:val="24"/>
          <w:lang w:val="en-US"/>
        </w:rPr>
        <w:t>[</w:t>
      </w:r>
      <w:r>
        <w:rPr>
          <w:rFonts w:ascii="Segoe UI" w:hAnsi="Segoe UI" w:cs="Segoe UI"/>
          <w:bCs/>
          <w:color w:val="0070C0"/>
          <w:sz w:val="24"/>
          <w:szCs w:val="24"/>
          <w:lang w:val="en-US"/>
        </w:rPr>
        <w:t>s</w:t>
      </w:r>
      <w:r w:rsidRPr="00AB5150">
        <w:rPr>
          <w:rFonts w:ascii="Segoe UI" w:hAnsi="Segoe UI" w:cs="Segoe UI"/>
          <w:bCs/>
          <w:color w:val="0070C0"/>
          <w:sz w:val="24"/>
          <w:szCs w:val="24"/>
          <w:lang w:val="en-US"/>
        </w:rPr>
        <w:t xml:space="preserve">chool to </w:t>
      </w:r>
      <w:r>
        <w:rPr>
          <w:rFonts w:ascii="Segoe UI" w:hAnsi="Segoe UI" w:cs="Segoe UI"/>
          <w:bCs/>
          <w:color w:val="0070C0"/>
          <w:sz w:val="24"/>
          <w:szCs w:val="24"/>
          <w:lang w:val="en-US"/>
        </w:rPr>
        <w:t>delete modules which are not used</w:t>
      </w:r>
      <w:r w:rsidRPr="00AB5150">
        <w:rPr>
          <w:rFonts w:ascii="Segoe UI" w:hAnsi="Segoe UI" w:cs="Segoe UI"/>
          <w:bCs/>
          <w:color w:val="0070C0"/>
          <w:sz w:val="24"/>
          <w:szCs w:val="24"/>
          <w:lang w:val="en-US"/>
        </w:rPr>
        <w:t>]</w:t>
      </w:r>
    </w:p>
    <w:p w14:paraId="641B88DB" w14:textId="77777777" w:rsidR="002C5376" w:rsidRPr="002C5376" w:rsidRDefault="002C5376" w:rsidP="00AB5150">
      <w:pPr>
        <w:rPr>
          <w:rFonts w:ascii="Segoe UI" w:hAnsi="Segoe UI" w:cs="Segoe UI"/>
          <w:sz w:val="24"/>
          <w:szCs w:val="24"/>
          <w:lang w:val="en-US"/>
        </w:rPr>
      </w:pPr>
    </w:p>
    <w:p w14:paraId="4CBCAA26" w14:textId="0C539FA3" w:rsidR="00325488" w:rsidRPr="002C5376" w:rsidRDefault="00325488"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Communications:</w:t>
      </w:r>
      <w:r w:rsidRPr="002C5376">
        <w:rPr>
          <w:rFonts w:ascii="Segoe UI" w:hAnsi="Segoe UI" w:cs="Segoe UI"/>
          <w:sz w:val="24"/>
          <w:szCs w:val="24"/>
          <w:lang w:val="en-US"/>
        </w:rPr>
        <w:t xml:space="preserve"> Send and receive e-mail and SMS messages</w:t>
      </w:r>
    </w:p>
    <w:p w14:paraId="53093267" w14:textId="77777777" w:rsidR="00325488" w:rsidRPr="002C5376" w:rsidRDefault="00325488" w:rsidP="00A93247">
      <w:pPr>
        <w:ind w:left="426"/>
        <w:rPr>
          <w:rFonts w:ascii="Segoe UI" w:hAnsi="Segoe UI" w:cs="Segoe UI"/>
          <w:sz w:val="24"/>
          <w:szCs w:val="24"/>
          <w:lang w:val="en-US"/>
        </w:rPr>
      </w:pPr>
    </w:p>
    <w:p w14:paraId="1AC22E23" w14:textId="2EB2C8D5" w:rsidR="00325488" w:rsidRPr="002C5376" w:rsidRDefault="00712370"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Intuitive Dashboards</w:t>
      </w:r>
      <w:r w:rsidR="00325488" w:rsidRPr="002C5376">
        <w:rPr>
          <w:rFonts w:ascii="Segoe UI" w:hAnsi="Segoe UI" w:cs="Segoe UI"/>
          <w:b/>
          <w:bCs/>
          <w:sz w:val="24"/>
          <w:szCs w:val="24"/>
          <w:lang w:val="en-US"/>
        </w:rPr>
        <w:t>:</w:t>
      </w:r>
      <w:r w:rsidRPr="002C5376">
        <w:rPr>
          <w:rFonts w:ascii="Segoe UI" w:hAnsi="Segoe UI" w:cs="Segoe UI"/>
          <w:sz w:val="24"/>
          <w:szCs w:val="24"/>
          <w:lang w:val="en-US"/>
        </w:rPr>
        <w:t xml:space="preserve"> which give an overview of key performance measures, management of </w:t>
      </w:r>
      <w:proofErr w:type="gramStart"/>
      <w:r w:rsidRPr="002C5376">
        <w:rPr>
          <w:rFonts w:ascii="Segoe UI" w:hAnsi="Segoe UI" w:cs="Segoe UI"/>
          <w:sz w:val="24"/>
          <w:szCs w:val="24"/>
          <w:lang w:val="en-US"/>
        </w:rPr>
        <w:t>schools</w:t>
      </w:r>
      <w:proofErr w:type="gramEnd"/>
      <w:r w:rsidRPr="002C5376">
        <w:rPr>
          <w:rFonts w:ascii="Segoe UI" w:hAnsi="Segoe UI" w:cs="Segoe UI"/>
          <w:sz w:val="24"/>
          <w:szCs w:val="24"/>
          <w:lang w:val="en-US"/>
        </w:rPr>
        <w:t xml:space="preserve"> exams end to end </w:t>
      </w:r>
    </w:p>
    <w:p w14:paraId="5C7A1381" w14:textId="2670BAB3" w:rsidR="00325488" w:rsidRPr="002C5376" w:rsidRDefault="00325488" w:rsidP="00A93247">
      <w:pPr>
        <w:ind w:left="426"/>
        <w:rPr>
          <w:rFonts w:ascii="Segoe UI" w:hAnsi="Segoe UI" w:cs="Segoe UI"/>
          <w:sz w:val="24"/>
          <w:szCs w:val="24"/>
          <w:lang w:val="en-US"/>
        </w:rPr>
      </w:pPr>
    </w:p>
    <w:p w14:paraId="2690B63E" w14:textId="34CB2EA4" w:rsidR="00325488" w:rsidRPr="002C5376" w:rsidRDefault="00712370"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My Classroom</w:t>
      </w:r>
      <w:r w:rsidR="00325488" w:rsidRPr="002C5376">
        <w:rPr>
          <w:rFonts w:ascii="Segoe UI" w:hAnsi="Segoe UI" w:cs="Segoe UI"/>
          <w:b/>
          <w:bCs/>
          <w:sz w:val="24"/>
          <w:szCs w:val="24"/>
          <w:lang w:val="en-US"/>
        </w:rPr>
        <w:t>:</w:t>
      </w:r>
      <w:r w:rsidRPr="002C5376">
        <w:rPr>
          <w:rFonts w:ascii="Segoe UI" w:hAnsi="Segoe UI" w:cs="Segoe UI"/>
          <w:sz w:val="24"/>
          <w:szCs w:val="24"/>
          <w:lang w:val="en-US"/>
        </w:rPr>
        <w:t xml:space="preserve"> creating seating plans and managing the classroom setting</w:t>
      </w:r>
    </w:p>
    <w:p w14:paraId="71C921D7" w14:textId="77777777" w:rsidR="00325488" w:rsidRPr="002C5376" w:rsidRDefault="00325488" w:rsidP="00A93247">
      <w:pPr>
        <w:ind w:left="426"/>
        <w:rPr>
          <w:rFonts w:ascii="Segoe UI" w:hAnsi="Segoe UI" w:cs="Segoe UI"/>
          <w:sz w:val="24"/>
          <w:szCs w:val="24"/>
          <w:lang w:val="en-US"/>
        </w:rPr>
      </w:pPr>
    </w:p>
    <w:p w14:paraId="00BF0533" w14:textId="77777777" w:rsidR="00325488" w:rsidRPr="002C5376" w:rsidRDefault="00325488"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Report Builder:</w:t>
      </w:r>
      <w:r w:rsidRPr="002C5376">
        <w:rPr>
          <w:rFonts w:ascii="Segoe UI" w:hAnsi="Segoe UI" w:cs="Segoe UI"/>
          <w:sz w:val="24"/>
          <w:szCs w:val="24"/>
          <w:lang w:val="en-US"/>
        </w:rPr>
        <w:t xml:space="preserve"> building reports using data from Arbor</w:t>
      </w:r>
    </w:p>
    <w:p w14:paraId="17E2F7D6" w14:textId="0791A1FD" w:rsidR="00325488" w:rsidRPr="002C5376" w:rsidRDefault="00325488" w:rsidP="00A93247">
      <w:pPr>
        <w:ind w:left="426"/>
        <w:rPr>
          <w:rFonts w:ascii="Segoe UI" w:hAnsi="Segoe UI" w:cs="Segoe UI"/>
          <w:sz w:val="24"/>
          <w:szCs w:val="24"/>
          <w:lang w:val="en-US"/>
        </w:rPr>
      </w:pPr>
    </w:p>
    <w:p w14:paraId="79001177" w14:textId="051536AF" w:rsidR="00325488" w:rsidRPr="002C5376" w:rsidRDefault="00325488"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Payments:</w:t>
      </w:r>
      <w:r w:rsidRPr="002C5376">
        <w:rPr>
          <w:rFonts w:ascii="Segoe UI" w:hAnsi="Segoe UI" w:cs="Segoe UI"/>
          <w:sz w:val="24"/>
          <w:szCs w:val="24"/>
          <w:lang w:val="en-US"/>
        </w:rPr>
        <w:t xml:space="preserve"> Management of online and offline payments for meals, clubs and trips</w:t>
      </w:r>
      <w:r w:rsidR="009A54D2" w:rsidRPr="002C5376">
        <w:rPr>
          <w:rFonts w:ascii="Segoe UI" w:hAnsi="Segoe UI" w:cs="Segoe UI"/>
          <w:sz w:val="24"/>
          <w:szCs w:val="24"/>
          <w:lang w:val="en-US"/>
        </w:rPr>
        <w:t>.  Easily schedule activities and link them to payments and consent</w:t>
      </w:r>
    </w:p>
    <w:p w14:paraId="468622B1" w14:textId="77777777" w:rsidR="00325488" w:rsidRPr="002C5376" w:rsidRDefault="00325488" w:rsidP="00A93247">
      <w:pPr>
        <w:ind w:left="426"/>
        <w:rPr>
          <w:rFonts w:ascii="Segoe UI" w:hAnsi="Segoe UI" w:cs="Segoe UI"/>
          <w:sz w:val="24"/>
          <w:szCs w:val="24"/>
          <w:lang w:val="en-US"/>
        </w:rPr>
      </w:pPr>
    </w:p>
    <w:p w14:paraId="4097D382" w14:textId="4C98864E" w:rsidR="00325488" w:rsidRPr="002C5376" w:rsidRDefault="00325488"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Safeguarding:</w:t>
      </w:r>
      <w:r w:rsidRPr="002C5376">
        <w:rPr>
          <w:rFonts w:ascii="Segoe UI" w:hAnsi="Segoe UI" w:cs="Segoe UI"/>
          <w:sz w:val="24"/>
          <w:szCs w:val="24"/>
          <w:lang w:val="en-US"/>
        </w:rPr>
        <w:t xml:space="preserve"> securely permissioned access to special category safeguarding data including SEN.  Record and report on attendance and pupil </w:t>
      </w:r>
      <w:proofErr w:type="spellStart"/>
      <w:r w:rsidRPr="002C5376">
        <w:rPr>
          <w:rFonts w:ascii="Segoe UI" w:hAnsi="Segoe UI" w:cs="Segoe UI"/>
          <w:sz w:val="24"/>
          <w:szCs w:val="24"/>
          <w:lang w:val="en-US"/>
        </w:rPr>
        <w:t>behaviour</w:t>
      </w:r>
      <w:proofErr w:type="spellEnd"/>
      <w:r w:rsidR="009A54D2" w:rsidRPr="002C5376">
        <w:rPr>
          <w:rFonts w:ascii="Segoe UI" w:hAnsi="Segoe UI" w:cs="Segoe UI"/>
          <w:sz w:val="24"/>
          <w:szCs w:val="24"/>
          <w:lang w:val="en-US"/>
        </w:rPr>
        <w:t>.  Add interventions and monitor for effectiveness</w:t>
      </w:r>
    </w:p>
    <w:p w14:paraId="7CAFF21F" w14:textId="77777777" w:rsidR="00325488" w:rsidRPr="002C5376" w:rsidRDefault="00325488" w:rsidP="00A93247">
      <w:pPr>
        <w:ind w:left="426"/>
        <w:rPr>
          <w:rFonts w:ascii="Segoe UI" w:hAnsi="Segoe UI" w:cs="Segoe UI"/>
          <w:sz w:val="24"/>
          <w:szCs w:val="24"/>
          <w:lang w:val="en-US"/>
        </w:rPr>
      </w:pPr>
    </w:p>
    <w:p w14:paraId="618B572D" w14:textId="39FB392B" w:rsidR="00AB5150" w:rsidRPr="002C5376" w:rsidRDefault="00325488" w:rsidP="00A93247">
      <w:pPr>
        <w:pStyle w:val="ListParagraph"/>
        <w:numPr>
          <w:ilvl w:val="0"/>
          <w:numId w:val="26"/>
        </w:numPr>
        <w:ind w:left="426"/>
        <w:rPr>
          <w:rFonts w:ascii="Segoe UI" w:hAnsi="Segoe UI" w:cs="Segoe UI"/>
          <w:sz w:val="24"/>
          <w:szCs w:val="24"/>
          <w:lang w:val="en-US"/>
        </w:rPr>
      </w:pPr>
      <w:r w:rsidRPr="002C5376">
        <w:rPr>
          <w:rFonts w:ascii="Segoe UI" w:hAnsi="Segoe UI" w:cs="Segoe UI"/>
          <w:b/>
          <w:bCs/>
          <w:sz w:val="24"/>
          <w:szCs w:val="24"/>
          <w:lang w:val="en-US"/>
        </w:rPr>
        <w:t>Staff and HR:</w:t>
      </w:r>
      <w:r w:rsidRPr="002C5376">
        <w:rPr>
          <w:rFonts w:ascii="Segoe UI" w:hAnsi="Segoe UI" w:cs="Segoe UI"/>
          <w:sz w:val="24"/>
          <w:szCs w:val="24"/>
          <w:lang w:val="en-US"/>
        </w:rPr>
        <w:t xml:space="preserve"> keeping track of staff absences, appraisals and objectives</w:t>
      </w:r>
    </w:p>
    <w:p w14:paraId="6A741A12" w14:textId="69758BA6" w:rsidR="00325488" w:rsidRPr="002C5376" w:rsidRDefault="00325488" w:rsidP="00A93247">
      <w:pPr>
        <w:ind w:left="426"/>
        <w:rPr>
          <w:rFonts w:ascii="Segoe UI" w:hAnsi="Segoe UI" w:cs="Segoe UI"/>
          <w:sz w:val="24"/>
          <w:szCs w:val="24"/>
          <w:lang w:val="en-US"/>
        </w:rPr>
      </w:pPr>
    </w:p>
    <w:p w14:paraId="2AE0F619" w14:textId="12E2AB82" w:rsidR="002C5376" w:rsidRPr="00AB5150" w:rsidRDefault="002C5376" w:rsidP="002C5376">
      <w:pPr>
        <w:pStyle w:val="ListParagraph"/>
        <w:rPr>
          <w:rFonts w:ascii="Segoe UI" w:hAnsi="Segoe UI" w:cs="Segoe UI"/>
          <w:bCs/>
          <w:color w:val="0070C0"/>
          <w:sz w:val="24"/>
          <w:szCs w:val="24"/>
          <w:lang w:val="en-US"/>
        </w:rPr>
      </w:pPr>
      <w:r w:rsidRPr="00AB5150">
        <w:rPr>
          <w:rFonts w:ascii="Segoe UI" w:hAnsi="Segoe UI" w:cs="Segoe UI"/>
          <w:bCs/>
          <w:color w:val="0070C0"/>
          <w:sz w:val="24"/>
          <w:szCs w:val="24"/>
          <w:lang w:val="en-US"/>
        </w:rPr>
        <w:t>[</w:t>
      </w:r>
      <w:r>
        <w:rPr>
          <w:rFonts w:ascii="Segoe UI" w:hAnsi="Segoe UI" w:cs="Segoe UI"/>
          <w:bCs/>
          <w:color w:val="0070C0"/>
          <w:sz w:val="24"/>
          <w:szCs w:val="24"/>
          <w:lang w:val="en-US"/>
        </w:rPr>
        <w:t>s</w:t>
      </w:r>
      <w:r w:rsidRPr="00AB5150">
        <w:rPr>
          <w:rFonts w:ascii="Segoe UI" w:hAnsi="Segoe UI" w:cs="Segoe UI"/>
          <w:bCs/>
          <w:color w:val="0070C0"/>
          <w:sz w:val="24"/>
          <w:szCs w:val="24"/>
          <w:lang w:val="en-US"/>
        </w:rPr>
        <w:t xml:space="preserve">chool to </w:t>
      </w:r>
      <w:r>
        <w:rPr>
          <w:rFonts w:ascii="Segoe UI" w:hAnsi="Segoe UI" w:cs="Segoe UI"/>
          <w:bCs/>
          <w:color w:val="0070C0"/>
          <w:sz w:val="24"/>
          <w:szCs w:val="24"/>
          <w:lang w:val="en-US"/>
        </w:rPr>
        <w:t>delete functionality which are not used</w:t>
      </w:r>
      <w:r w:rsidRPr="00AB5150">
        <w:rPr>
          <w:rFonts w:ascii="Segoe UI" w:hAnsi="Segoe UI" w:cs="Segoe UI"/>
          <w:bCs/>
          <w:color w:val="0070C0"/>
          <w:sz w:val="24"/>
          <w:szCs w:val="24"/>
          <w:lang w:val="en-US"/>
        </w:rPr>
        <w:t>]</w:t>
      </w:r>
    </w:p>
    <w:p w14:paraId="27134F96" w14:textId="77777777" w:rsidR="002C5376" w:rsidRDefault="002C5376" w:rsidP="002C5376">
      <w:pPr>
        <w:rPr>
          <w:rFonts w:ascii="Segoe UI" w:hAnsi="Segoe UI" w:cs="Segoe UI"/>
          <w:sz w:val="24"/>
          <w:szCs w:val="24"/>
          <w:lang w:val="en-US"/>
        </w:rPr>
      </w:pPr>
    </w:p>
    <w:p w14:paraId="5EDA59C4" w14:textId="0486D5C0" w:rsidR="00E21BE0" w:rsidRPr="00024873" w:rsidRDefault="00024873" w:rsidP="002C5376">
      <w:pPr>
        <w:rPr>
          <w:rFonts w:ascii="Segoe UI" w:hAnsi="Segoe UI" w:cs="Segoe UI"/>
          <w:b/>
          <w:bCs/>
          <w:color w:val="000000" w:themeColor="text1"/>
          <w:sz w:val="24"/>
          <w:szCs w:val="24"/>
          <w:lang w:val="en-US"/>
        </w:rPr>
      </w:pPr>
      <w:r w:rsidRPr="00024873">
        <w:rPr>
          <w:rFonts w:ascii="Segoe UI" w:hAnsi="Segoe UI" w:cs="Segoe UI"/>
          <w:b/>
          <w:bCs/>
          <w:color w:val="000000" w:themeColor="text1"/>
          <w:sz w:val="24"/>
          <w:szCs w:val="24"/>
          <w:lang w:val="en-US"/>
        </w:rPr>
        <w:t>Use of AI platform</w:t>
      </w:r>
      <w:r>
        <w:rPr>
          <w:rFonts w:ascii="Segoe UI" w:hAnsi="Segoe UI" w:cs="Segoe UI"/>
          <w:b/>
          <w:bCs/>
          <w:color w:val="000000" w:themeColor="text1"/>
          <w:sz w:val="24"/>
          <w:szCs w:val="24"/>
          <w:lang w:val="en-US"/>
        </w:rPr>
        <w:t xml:space="preserve"> - </w:t>
      </w:r>
      <w:proofErr w:type="spellStart"/>
      <w:r w:rsidR="00E21BE0" w:rsidRPr="00024873">
        <w:rPr>
          <w:rFonts w:ascii="Segoe UI" w:hAnsi="Segoe UI" w:cs="Segoe UI"/>
          <w:b/>
          <w:bCs/>
          <w:color w:val="000000" w:themeColor="text1"/>
          <w:sz w:val="24"/>
          <w:szCs w:val="24"/>
          <w:lang w:val="en-US"/>
        </w:rPr>
        <w:t>AskArbor</w:t>
      </w:r>
      <w:proofErr w:type="spellEnd"/>
      <w:r w:rsidR="00E21BE0" w:rsidRPr="00024873">
        <w:rPr>
          <w:rFonts w:ascii="Segoe UI" w:hAnsi="Segoe UI" w:cs="Segoe UI"/>
          <w:b/>
          <w:bCs/>
          <w:color w:val="000000" w:themeColor="text1"/>
          <w:sz w:val="24"/>
          <w:szCs w:val="24"/>
          <w:lang w:val="en-US"/>
        </w:rPr>
        <w:t>:</w:t>
      </w:r>
    </w:p>
    <w:p w14:paraId="054D1B83" w14:textId="0C129C29" w:rsidR="00E21BE0" w:rsidRPr="00024873" w:rsidRDefault="00677A88" w:rsidP="002C5376">
      <w:pPr>
        <w:rPr>
          <w:rFonts w:ascii="Segoe UI" w:hAnsi="Segoe UI" w:cs="Segoe UI"/>
          <w:color w:val="000000" w:themeColor="text1"/>
          <w:sz w:val="24"/>
          <w:szCs w:val="24"/>
          <w:lang w:val="en-US"/>
        </w:rPr>
      </w:pPr>
      <w:r>
        <w:rPr>
          <w:rFonts w:ascii="Segoe UI" w:hAnsi="Segoe UI" w:cs="Segoe UI"/>
          <w:color w:val="000000" w:themeColor="text1"/>
          <w:sz w:val="24"/>
          <w:szCs w:val="24"/>
          <w:lang w:val="en-US"/>
        </w:rPr>
        <w:t>The</w:t>
      </w:r>
      <w:r w:rsidR="00E21BE0" w:rsidRPr="00024873">
        <w:rPr>
          <w:rFonts w:ascii="Segoe UI" w:hAnsi="Segoe UI" w:cs="Segoe UI"/>
          <w:color w:val="000000" w:themeColor="text1"/>
          <w:sz w:val="24"/>
          <w:szCs w:val="24"/>
          <w:lang w:val="en-US"/>
        </w:rPr>
        <w:t xml:space="preserve"> Arbor platform provides a facility called ‘</w:t>
      </w:r>
      <w:proofErr w:type="spellStart"/>
      <w:r w:rsidR="00E21BE0" w:rsidRPr="00024873">
        <w:rPr>
          <w:rFonts w:ascii="Segoe UI" w:hAnsi="Segoe UI" w:cs="Segoe UI"/>
          <w:color w:val="000000" w:themeColor="text1"/>
          <w:sz w:val="24"/>
          <w:szCs w:val="24"/>
          <w:lang w:val="en-US"/>
        </w:rPr>
        <w:t>AskArbor</w:t>
      </w:r>
      <w:proofErr w:type="spellEnd"/>
      <w:r w:rsidR="00E21BE0" w:rsidRPr="00024873">
        <w:rPr>
          <w:rFonts w:ascii="Segoe UI" w:hAnsi="Segoe UI" w:cs="Segoe UI"/>
          <w:color w:val="000000" w:themeColor="text1"/>
          <w:sz w:val="24"/>
          <w:szCs w:val="24"/>
          <w:lang w:val="en-US"/>
        </w:rPr>
        <w:t xml:space="preserve">’, which </w:t>
      </w:r>
      <w:proofErr w:type="spellStart"/>
      <w:r w:rsidR="00E21BE0" w:rsidRPr="00024873">
        <w:rPr>
          <w:rFonts w:ascii="Segoe UI" w:hAnsi="Segoe UI" w:cs="Segoe UI"/>
          <w:color w:val="000000" w:themeColor="text1"/>
          <w:sz w:val="24"/>
          <w:szCs w:val="24"/>
          <w:lang w:val="en-US"/>
        </w:rPr>
        <w:t>utilises</w:t>
      </w:r>
      <w:proofErr w:type="spellEnd"/>
      <w:r w:rsidR="00E21BE0" w:rsidRPr="00024873">
        <w:rPr>
          <w:rFonts w:ascii="Segoe UI" w:hAnsi="Segoe UI" w:cs="Segoe UI"/>
          <w:color w:val="000000" w:themeColor="text1"/>
          <w:sz w:val="24"/>
          <w:szCs w:val="24"/>
          <w:lang w:val="en-US"/>
        </w:rPr>
        <w:t xml:space="preserve"> artificial intelligence to deliver time-saving tools and assistance in </w:t>
      </w:r>
      <w:proofErr w:type="spellStart"/>
      <w:r w:rsidR="00E21BE0" w:rsidRPr="00024873">
        <w:rPr>
          <w:rFonts w:ascii="Segoe UI" w:hAnsi="Segoe UI" w:cs="Segoe UI"/>
          <w:color w:val="000000" w:themeColor="text1"/>
          <w:sz w:val="24"/>
          <w:szCs w:val="24"/>
          <w:lang w:val="en-US"/>
        </w:rPr>
        <w:t>analysing</w:t>
      </w:r>
      <w:proofErr w:type="spellEnd"/>
      <w:r w:rsidR="00E21BE0" w:rsidRPr="00024873">
        <w:rPr>
          <w:rFonts w:ascii="Segoe UI" w:hAnsi="Segoe UI" w:cs="Segoe UI"/>
          <w:color w:val="000000" w:themeColor="text1"/>
          <w:sz w:val="24"/>
          <w:szCs w:val="24"/>
          <w:lang w:val="en-US"/>
        </w:rPr>
        <w:t xml:space="preserve"> data held within the MIS database. The facility is included in the Arbor MIS and allows a user to type in a sentence which is then </w:t>
      </w:r>
      <w:proofErr w:type="spellStart"/>
      <w:r w:rsidR="00E21BE0" w:rsidRPr="00024873">
        <w:rPr>
          <w:rFonts w:ascii="Segoe UI" w:hAnsi="Segoe UI" w:cs="Segoe UI"/>
          <w:color w:val="000000" w:themeColor="text1"/>
          <w:sz w:val="24"/>
          <w:szCs w:val="24"/>
          <w:lang w:val="en-US"/>
        </w:rPr>
        <w:t>analysed</w:t>
      </w:r>
      <w:proofErr w:type="spellEnd"/>
      <w:r w:rsidR="00E21BE0" w:rsidRPr="00024873">
        <w:rPr>
          <w:rFonts w:ascii="Segoe UI" w:hAnsi="Segoe UI" w:cs="Segoe UI"/>
          <w:color w:val="000000" w:themeColor="text1"/>
          <w:sz w:val="24"/>
          <w:szCs w:val="24"/>
          <w:lang w:val="en-US"/>
        </w:rPr>
        <w:t xml:space="preserve"> by the AI processor and produces an output.</w:t>
      </w:r>
    </w:p>
    <w:p w14:paraId="25C5A10B" w14:textId="77777777" w:rsidR="00E21BE0" w:rsidRPr="00024873" w:rsidRDefault="00E21BE0" w:rsidP="002C5376">
      <w:pPr>
        <w:rPr>
          <w:rFonts w:ascii="Segoe UI" w:hAnsi="Segoe UI" w:cs="Segoe UI"/>
          <w:color w:val="000000" w:themeColor="text1"/>
          <w:sz w:val="24"/>
          <w:szCs w:val="24"/>
          <w:lang w:val="en-US"/>
        </w:rPr>
      </w:pPr>
    </w:p>
    <w:p w14:paraId="2034E64B" w14:textId="77777777" w:rsidR="00CE51E2" w:rsidRPr="00024873" w:rsidRDefault="00CE51E2" w:rsidP="00CE51E2">
      <w:p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The AI functionality in Arbor is grouped into the following areas:</w:t>
      </w:r>
    </w:p>
    <w:p w14:paraId="28738CE3" w14:textId="77777777" w:rsidR="00CE51E2" w:rsidRPr="00024873" w:rsidRDefault="00CE51E2" w:rsidP="00CE51E2">
      <w:pPr>
        <w:pStyle w:val="ListParagraph"/>
        <w:rPr>
          <w:rFonts w:ascii="Segoe UI" w:hAnsi="Segoe UI" w:cs="Segoe UI"/>
          <w:color w:val="000000" w:themeColor="text1"/>
          <w:sz w:val="24"/>
          <w:szCs w:val="24"/>
          <w:lang w:val="en-US"/>
        </w:rPr>
      </w:pPr>
    </w:p>
    <w:p w14:paraId="73F0986F" w14:textId="67958DB1" w:rsidR="00CE51E2" w:rsidRPr="00024873" w:rsidRDefault="00CE51E2" w:rsidP="00CE51E2">
      <w:pPr>
        <w:pStyle w:val="ListParagraph"/>
        <w:numPr>
          <w:ilvl w:val="0"/>
          <w:numId w:val="30"/>
        </w:num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 xml:space="preserve">Retrieving information (e.g. </w:t>
      </w:r>
      <w:proofErr w:type="spellStart"/>
      <w:r w:rsidRPr="00024873">
        <w:rPr>
          <w:rFonts w:ascii="Segoe UI" w:hAnsi="Segoe UI" w:cs="Segoe UI"/>
          <w:color w:val="000000" w:themeColor="text1"/>
          <w:sz w:val="24"/>
          <w:szCs w:val="24"/>
          <w:lang w:val="en-US"/>
        </w:rPr>
        <w:t>AskArbor</w:t>
      </w:r>
      <w:proofErr w:type="spellEnd"/>
      <w:r w:rsidRPr="00024873">
        <w:rPr>
          <w:rFonts w:ascii="Segoe UI" w:hAnsi="Segoe UI" w:cs="Segoe UI"/>
          <w:color w:val="000000" w:themeColor="text1"/>
          <w:sz w:val="24"/>
          <w:szCs w:val="24"/>
          <w:lang w:val="en-US"/>
        </w:rPr>
        <w:t xml:space="preserve"> assistant)</w:t>
      </w:r>
    </w:p>
    <w:p w14:paraId="7014CE76" w14:textId="77777777" w:rsidR="00CE51E2" w:rsidRPr="00024873" w:rsidRDefault="00CE51E2" w:rsidP="00CE51E2">
      <w:pPr>
        <w:pStyle w:val="ListParagraph"/>
        <w:numPr>
          <w:ilvl w:val="0"/>
          <w:numId w:val="30"/>
        </w:num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lastRenderedPageBreak/>
        <w:t>Automating workflows (e.g. AI Absence Tool)</w:t>
      </w:r>
    </w:p>
    <w:p w14:paraId="2A2F2411" w14:textId="694173AF" w:rsidR="00E21BE0" w:rsidRPr="00E21BE0" w:rsidRDefault="00CE51E2" w:rsidP="00CE51E2">
      <w:pPr>
        <w:pStyle w:val="ListParagraph"/>
        <w:numPr>
          <w:ilvl w:val="0"/>
          <w:numId w:val="30"/>
        </w:numPr>
        <w:rPr>
          <w:rFonts w:ascii="Segoe UI" w:hAnsi="Segoe UI" w:cs="Segoe UI"/>
          <w:sz w:val="24"/>
          <w:szCs w:val="24"/>
          <w:lang w:val="en-US"/>
        </w:rPr>
      </w:pPr>
      <w:proofErr w:type="spellStart"/>
      <w:r w:rsidRPr="00024873">
        <w:rPr>
          <w:rFonts w:ascii="Segoe UI" w:hAnsi="Segoe UI" w:cs="Segoe UI"/>
          <w:color w:val="000000" w:themeColor="text1"/>
          <w:sz w:val="24"/>
          <w:szCs w:val="24"/>
          <w:lang w:val="en-US"/>
        </w:rPr>
        <w:t>Summarising</w:t>
      </w:r>
      <w:proofErr w:type="spellEnd"/>
      <w:r w:rsidRPr="00024873">
        <w:rPr>
          <w:rFonts w:ascii="Segoe UI" w:hAnsi="Segoe UI" w:cs="Segoe UI"/>
          <w:color w:val="000000" w:themeColor="text1"/>
          <w:sz w:val="24"/>
          <w:szCs w:val="24"/>
          <w:lang w:val="en-US"/>
        </w:rPr>
        <w:t xml:space="preserve"> information (e.g. Draft Me a Message)</w:t>
      </w:r>
    </w:p>
    <w:p w14:paraId="2ED8C521" w14:textId="77777777" w:rsidR="00E21BE0" w:rsidRDefault="00E21BE0" w:rsidP="002C5376">
      <w:pPr>
        <w:rPr>
          <w:rFonts w:ascii="Segoe UI" w:hAnsi="Segoe UI" w:cs="Segoe UI"/>
          <w:sz w:val="24"/>
          <w:szCs w:val="24"/>
          <w:lang w:val="en-US"/>
        </w:rPr>
      </w:pPr>
    </w:p>
    <w:p w14:paraId="2AA73E74" w14:textId="46065960" w:rsidR="00325488" w:rsidRPr="002C5376" w:rsidRDefault="00325488" w:rsidP="00325488">
      <w:pPr>
        <w:rPr>
          <w:rFonts w:ascii="Segoe UI" w:hAnsi="Segoe UI" w:cs="Segoe UI"/>
          <w:sz w:val="24"/>
          <w:szCs w:val="24"/>
          <w:lang w:val="en-US"/>
        </w:rPr>
      </w:pPr>
      <w:r w:rsidRPr="002C5376">
        <w:rPr>
          <w:rFonts w:ascii="Segoe UI" w:hAnsi="Segoe UI" w:cs="Segoe UI"/>
          <w:sz w:val="24"/>
          <w:szCs w:val="24"/>
          <w:lang w:val="en-US"/>
        </w:rPr>
        <w:t xml:space="preserve">In addition, </w:t>
      </w:r>
      <w:r w:rsidR="00C41229" w:rsidRPr="002C5376">
        <w:rPr>
          <w:rFonts w:ascii="Segoe UI" w:hAnsi="Segoe UI" w:cs="Segoe UI"/>
          <w:sz w:val="24"/>
          <w:szCs w:val="24"/>
          <w:lang w:val="en-US"/>
        </w:rPr>
        <w:t>Arbor</w:t>
      </w:r>
      <w:r w:rsidRPr="002C5376">
        <w:rPr>
          <w:rFonts w:ascii="Segoe UI" w:hAnsi="Segoe UI" w:cs="Segoe UI"/>
          <w:sz w:val="24"/>
          <w:szCs w:val="24"/>
          <w:lang w:val="en-US"/>
        </w:rPr>
        <w:t xml:space="preserve"> </w:t>
      </w:r>
      <w:r w:rsidR="00024873" w:rsidRPr="002C5376">
        <w:rPr>
          <w:rFonts w:ascii="Segoe UI" w:hAnsi="Segoe UI" w:cs="Segoe UI"/>
          <w:sz w:val="24"/>
          <w:szCs w:val="24"/>
          <w:lang w:val="en-US"/>
        </w:rPr>
        <w:t>can</w:t>
      </w:r>
      <w:r w:rsidRPr="002C5376">
        <w:rPr>
          <w:rFonts w:ascii="Segoe UI" w:hAnsi="Segoe UI" w:cs="Segoe UI"/>
          <w:sz w:val="24"/>
          <w:szCs w:val="24"/>
          <w:lang w:val="en-US"/>
        </w:rPr>
        <w:t xml:space="preserve"> integrate with </w:t>
      </w:r>
      <w:proofErr w:type="gramStart"/>
      <w:r w:rsidRPr="002C5376">
        <w:rPr>
          <w:rFonts w:ascii="Segoe UI" w:hAnsi="Segoe UI" w:cs="Segoe UI"/>
          <w:sz w:val="24"/>
          <w:szCs w:val="24"/>
          <w:lang w:val="en-US"/>
        </w:rPr>
        <w:t>a number of</w:t>
      </w:r>
      <w:proofErr w:type="gramEnd"/>
      <w:r w:rsidRPr="002C5376">
        <w:rPr>
          <w:rFonts w:ascii="Segoe UI" w:hAnsi="Segoe UI" w:cs="Segoe UI"/>
          <w:sz w:val="24"/>
          <w:szCs w:val="24"/>
          <w:lang w:val="en-US"/>
        </w:rPr>
        <w:t xml:space="preserve"> third-party systems including </w:t>
      </w:r>
      <w:proofErr w:type="spellStart"/>
      <w:r w:rsidRPr="002C5376">
        <w:rPr>
          <w:rFonts w:ascii="Segoe UI" w:hAnsi="Segoe UI" w:cs="Segoe UI"/>
          <w:sz w:val="24"/>
          <w:szCs w:val="24"/>
          <w:lang w:val="en-US"/>
        </w:rPr>
        <w:t>ParentMail</w:t>
      </w:r>
      <w:proofErr w:type="spellEnd"/>
      <w:r w:rsidRPr="002C5376">
        <w:rPr>
          <w:rFonts w:ascii="Segoe UI" w:hAnsi="Segoe UI" w:cs="Segoe UI"/>
          <w:sz w:val="24"/>
          <w:szCs w:val="24"/>
          <w:lang w:val="en-US"/>
        </w:rPr>
        <w:t xml:space="preserve">, </w:t>
      </w:r>
      <w:proofErr w:type="spellStart"/>
      <w:r w:rsidRPr="002C5376">
        <w:rPr>
          <w:rFonts w:ascii="Segoe UI" w:hAnsi="Segoe UI" w:cs="Segoe UI"/>
          <w:sz w:val="24"/>
          <w:szCs w:val="24"/>
          <w:lang w:val="en-US"/>
        </w:rPr>
        <w:t>ParentPay</w:t>
      </w:r>
      <w:proofErr w:type="spellEnd"/>
      <w:r w:rsidRPr="002C5376">
        <w:rPr>
          <w:rFonts w:ascii="Segoe UI" w:hAnsi="Segoe UI" w:cs="Segoe UI"/>
          <w:sz w:val="24"/>
          <w:szCs w:val="24"/>
          <w:lang w:val="en-US"/>
        </w:rPr>
        <w:t xml:space="preserve">, </w:t>
      </w:r>
      <w:proofErr w:type="spellStart"/>
      <w:r w:rsidRPr="002C5376">
        <w:rPr>
          <w:rFonts w:ascii="Segoe UI" w:hAnsi="Segoe UI" w:cs="Segoe UI"/>
          <w:sz w:val="24"/>
          <w:szCs w:val="24"/>
          <w:lang w:val="en-US"/>
        </w:rPr>
        <w:t>Inventry</w:t>
      </w:r>
      <w:proofErr w:type="spellEnd"/>
      <w:r w:rsidRPr="002C5376">
        <w:rPr>
          <w:rFonts w:ascii="Segoe UI" w:hAnsi="Segoe UI" w:cs="Segoe UI"/>
          <w:sz w:val="24"/>
          <w:szCs w:val="24"/>
          <w:lang w:val="en-US"/>
        </w:rPr>
        <w:t xml:space="preserve"> and CPOMS.</w:t>
      </w:r>
    </w:p>
    <w:p w14:paraId="3E0D98AF" w14:textId="77777777" w:rsidR="00325488" w:rsidRPr="002C5376" w:rsidRDefault="00325488" w:rsidP="00AB5150">
      <w:pPr>
        <w:rPr>
          <w:rFonts w:ascii="Segoe UI" w:hAnsi="Segoe UI" w:cs="Segoe UI"/>
          <w:sz w:val="24"/>
          <w:szCs w:val="24"/>
          <w:lang w:val="en-US"/>
        </w:rPr>
      </w:pPr>
    </w:p>
    <w:p w14:paraId="541542BE" w14:textId="399C440C" w:rsidR="00AB5150" w:rsidRDefault="00AB5150" w:rsidP="00AB5150">
      <w:pPr>
        <w:rPr>
          <w:rFonts w:ascii="Segoe UI" w:hAnsi="Segoe UI" w:cs="Segoe UI"/>
          <w:sz w:val="24"/>
          <w:szCs w:val="24"/>
          <w:lang w:val="en-US"/>
        </w:rPr>
      </w:pPr>
      <w:r w:rsidRPr="00AB5150">
        <w:rPr>
          <w:rFonts w:ascii="Segoe UI" w:hAnsi="Segoe UI" w:cs="Segoe UI"/>
          <w:sz w:val="24"/>
          <w:szCs w:val="24"/>
          <w:lang w:val="en-US"/>
        </w:rPr>
        <w:t xml:space="preserve">The cloud service provider cannot do anything with the school’s data unless they have been instructed by the school.  The </w:t>
      </w:r>
      <w:proofErr w:type="gramStart"/>
      <w:r w:rsidRPr="00AB5150">
        <w:rPr>
          <w:rFonts w:ascii="Segoe UI" w:hAnsi="Segoe UI" w:cs="Segoe UI"/>
          <w:sz w:val="24"/>
          <w:szCs w:val="24"/>
          <w:lang w:val="en-US"/>
        </w:rPr>
        <w:t>schools</w:t>
      </w:r>
      <w:proofErr w:type="gramEnd"/>
      <w:r w:rsidRPr="00AB5150">
        <w:rPr>
          <w:rFonts w:ascii="Segoe UI" w:hAnsi="Segoe UI" w:cs="Segoe UI"/>
          <w:sz w:val="24"/>
          <w:szCs w:val="24"/>
          <w:lang w:val="en-US"/>
        </w:rPr>
        <w:t xml:space="preserve"> Privacy Notice will be updated especially with reference to the storing of pupil and workforce data in the cloud.</w:t>
      </w:r>
    </w:p>
    <w:p w14:paraId="504763D2" w14:textId="77777777" w:rsidR="00024873" w:rsidRDefault="00024873" w:rsidP="00AB5150">
      <w:pPr>
        <w:rPr>
          <w:rFonts w:ascii="Segoe UI" w:hAnsi="Segoe UI" w:cs="Segoe UI"/>
          <w:sz w:val="24"/>
          <w:szCs w:val="24"/>
          <w:lang w:val="en-US"/>
        </w:rPr>
      </w:pPr>
    </w:p>
    <w:p w14:paraId="515BBFE1" w14:textId="080A46D6" w:rsidR="00CF39D4" w:rsidRDefault="00DF43C9" w:rsidP="000959FF">
      <w:pPr>
        <w:pStyle w:val="Heading1"/>
        <w:rPr>
          <w:lang w:eastAsia="en-GB"/>
        </w:rPr>
      </w:pPr>
      <w:bookmarkStart w:id="2" w:name="_Toc176186746"/>
      <w:r>
        <w:rPr>
          <w:lang w:eastAsia="en-GB"/>
        </w:rPr>
        <w:t>S</w:t>
      </w:r>
      <w:r w:rsidR="00CF39D4" w:rsidRPr="000959FF">
        <w:rPr>
          <w:lang w:eastAsia="en-GB"/>
        </w:rPr>
        <w:t>tep 2: Describe the processing</w:t>
      </w:r>
      <w:bookmarkEnd w:id="2"/>
    </w:p>
    <w:p w14:paraId="0D4C3851" w14:textId="30EF0C4E" w:rsidR="002C23C0" w:rsidRDefault="002C23C0" w:rsidP="002C23C0">
      <w:pPr>
        <w:rPr>
          <w:lang w:val="en-US"/>
        </w:rPr>
      </w:pPr>
      <w:r w:rsidRPr="000959FF">
        <w:rPr>
          <w:b/>
          <w:lang w:val="en-US"/>
        </w:rPr>
        <w:t>Describe the nature of the processing</w:t>
      </w:r>
      <w:r>
        <w:rPr>
          <w:b/>
          <w:lang w:val="en-US"/>
        </w:rPr>
        <w:t xml:space="preserve">: </w:t>
      </w:r>
      <w:r w:rsidRPr="00F90F4B">
        <w:rPr>
          <w:lang w:val="en-US"/>
        </w:rPr>
        <w:t>how will you collect, use, store and delete data? What is the source of the data? Will you be sharing data with anyone? You might find it useful to refer to a flow diagram or other way of describing data flows. What types of processing identified as likely high risk are involved?</w:t>
      </w:r>
    </w:p>
    <w:p w14:paraId="5DB7CB80" w14:textId="6F06CC0F" w:rsidR="002C23C0" w:rsidRDefault="002C23C0" w:rsidP="002C23C0">
      <w:pPr>
        <w:rPr>
          <w:lang w:val="en-US" w:eastAsia="en-GB"/>
        </w:rPr>
      </w:pPr>
    </w:p>
    <w:p w14:paraId="068047CF" w14:textId="6FAE850D" w:rsidR="00AD3E9E" w:rsidRPr="009E28E5" w:rsidRDefault="00AD3E9E" w:rsidP="00AD3E9E">
      <w:pPr>
        <w:rPr>
          <w:rFonts w:ascii="Segoe UI" w:hAnsi="Segoe UI" w:cs="Segoe UI"/>
          <w:sz w:val="24"/>
          <w:szCs w:val="24"/>
        </w:rPr>
      </w:pPr>
      <w:proofErr w:type="gramStart"/>
      <w:r w:rsidRPr="000267B8">
        <w:rPr>
          <w:rFonts w:ascii="Segoe UI" w:hAnsi="Segoe UI" w:cs="Segoe UI"/>
          <w:sz w:val="24"/>
          <w:szCs w:val="24"/>
          <w:lang w:val="en-US"/>
        </w:rPr>
        <w:t>The Privacy</w:t>
      </w:r>
      <w:proofErr w:type="gramEnd"/>
      <w:r w:rsidRPr="000267B8">
        <w:rPr>
          <w:rFonts w:ascii="Segoe UI" w:hAnsi="Segoe UI" w:cs="Segoe UI"/>
          <w:sz w:val="24"/>
          <w:szCs w:val="24"/>
          <w:lang w:val="en-US"/>
        </w:rPr>
        <w:t xml:space="preserve"> Notices (pupil) for the school provides the l</w:t>
      </w:r>
      <w:r>
        <w:rPr>
          <w:rFonts w:ascii="Segoe UI" w:hAnsi="Segoe UI" w:cs="Segoe UI"/>
          <w:sz w:val="24"/>
          <w:szCs w:val="24"/>
          <w:lang w:val="en-US"/>
        </w:rPr>
        <w:t>awful</w:t>
      </w:r>
      <w:r w:rsidRPr="000267B8">
        <w:rPr>
          <w:rFonts w:ascii="Segoe UI" w:hAnsi="Segoe UI" w:cs="Segoe UI"/>
          <w:sz w:val="24"/>
          <w:szCs w:val="24"/>
          <w:lang w:val="en-US"/>
        </w:rPr>
        <w:t xml:space="preserve"> basis of why the school collects data.  </w:t>
      </w:r>
      <w:r w:rsidRPr="009E28E5">
        <w:rPr>
          <w:rFonts w:ascii="Segoe UI" w:hAnsi="Segoe UI" w:cs="Segoe UI"/>
          <w:sz w:val="24"/>
          <w:szCs w:val="24"/>
        </w:rPr>
        <w:t xml:space="preserve">The lawful basis </w:t>
      </w:r>
      <w:proofErr w:type="gramStart"/>
      <w:r w:rsidRPr="009E28E5">
        <w:rPr>
          <w:rFonts w:ascii="Segoe UI" w:hAnsi="Segoe UI" w:cs="Segoe UI"/>
          <w:sz w:val="24"/>
          <w:szCs w:val="24"/>
        </w:rPr>
        <w:t>in order to</w:t>
      </w:r>
      <w:proofErr w:type="gramEnd"/>
      <w:r w:rsidRPr="009E28E5">
        <w:rPr>
          <w:rFonts w:ascii="Segoe UI" w:hAnsi="Segoe UI" w:cs="Segoe UI"/>
          <w:sz w:val="24"/>
          <w:szCs w:val="24"/>
        </w:rPr>
        <w:t xml:space="preserve"> process personal data in line with the ‘lawfulness, fairness and transparency principle is as follows:</w:t>
      </w:r>
    </w:p>
    <w:p w14:paraId="024F8182" w14:textId="77777777" w:rsidR="00AD3E9E" w:rsidRPr="009E28E5" w:rsidRDefault="00AD3E9E" w:rsidP="00AD3E9E">
      <w:pPr>
        <w:rPr>
          <w:rFonts w:ascii="Segoe UI" w:hAnsi="Segoe UI" w:cs="Segoe UI"/>
          <w:sz w:val="24"/>
          <w:szCs w:val="24"/>
        </w:rPr>
      </w:pPr>
    </w:p>
    <w:p w14:paraId="3F27F945" w14:textId="15333DA2" w:rsidR="00AD3E9E" w:rsidRDefault="00AD3E9E" w:rsidP="00AD3E9E">
      <w:pPr>
        <w:rPr>
          <w:rFonts w:ascii="Segoe UI" w:hAnsi="Segoe UI" w:cs="Segoe UI"/>
          <w:sz w:val="24"/>
          <w:szCs w:val="24"/>
        </w:rPr>
      </w:pPr>
      <w:r w:rsidRPr="009E28E5">
        <w:rPr>
          <w:rFonts w:ascii="Segoe UI" w:hAnsi="Segoe UI" w:cs="Segoe UI"/>
          <w:sz w:val="24"/>
          <w:szCs w:val="24"/>
        </w:rPr>
        <w:t>6.1 (c) Processing is necessary for compliance with a legal obligation to which the controller is subject; e.g. health &amp; safety and safeguarding</w:t>
      </w:r>
    </w:p>
    <w:p w14:paraId="69D037B5" w14:textId="77777777" w:rsidR="00AD3E9E" w:rsidRPr="009E28E5" w:rsidRDefault="00AD3E9E" w:rsidP="00AD3E9E">
      <w:pPr>
        <w:rPr>
          <w:rFonts w:ascii="Segoe UI" w:hAnsi="Segoe UI" w:cs="Segoe UI"/>
          <w:sz w:val="24"/>
          <w:szCs w:val="24"/>
        </w:rPr>
      </w:pPr>
    </w:p>
    <w:p w14:paraId="7B92A9E0" w14:textId="1CADAD82" w:rsidR="00AD3E9E" w:rsidRDefault="00AD3E9E" w:rsidP="00AD3E9E">
      <w:pPr>
        <w:rPr>
          <w:rFonts w:ascii="Segoe UI" w:hAnsi="Segoe UI" w:cs="Segoe UI"/>
          <w:sz w:val="24"/>
          <w:szCs w:val="24"/>
        </w:rPr>
      </w:pPr>
      <w:r w:rsidRPr="009E28E5">
        <w:rPr>
          <w:rFonts w:ascii="Segoe UI" w:hAnsi="Segoe UI" w:cs="Segoe UI"/>
          <w:sz w:val="24"/>
          <w:szCs w:val="24"/>
        </w:rPr>
        <w:t>6.1 (e) Processing is necessary for the performance of a task carried out in the public interest or in the exercise of official authority vested i</w:t>
      </w:r>
      <w:r>
        <w:rPr>
          <w:rFonts w:ascii="Segoe UI" w:hAnsi="Segoe UI" w:cs="Segoe UI"/>
          <w:sz w:val="24"/>
          <w:szCs w:val="24"/>
        </w:rPr>
        <w:t>n the controller</w:t>
      </w:r>
    </w:p>
    <w:p w14:paraId="4DE60920" w14:textId="77777777" w:rsidR="00AD3E9E" w:rsidRPr="009E28E5" w:rsidRDefault="00AD3E9E" w:rsidP="00AD3E9E">
      <w:pPr>
        <w:rPr>
          <w:rFonts w:ascii="Segoe UI" w:hAnsi="Segoe UI" w:cs="Segoe UI"/>
          <w:sz w:val="24"/>
          <w:szCs w:val="24"/>
        </w:rPr>
      </w:pPr>
    </w:p>
    <w:p w14:paraId="448BF71A" w14:textId="216A0B8A" w:rsidR="00AD3E9E" w:rsidRDefault="00AD3E9E" w:rsidP="00AD3E9E">
      <w:pPr>
        <w:rPr>
          <w:rFonts w:ascii="Segoe UI" w:hAnsi="Segoe UI" w:cs="Segoe UI"/>
          <w:sz w:val="24"/>
          <w:szCs w:val="24"/>
        </w:rPr>
      </w:pPr>
      <w:r w:rsidRPr="009E28E5">
        <w:rPr>
          <w:rFonts w:ascii="Segoe UI" w:hAnsi="Segoe UI" w:cs="Segoe UI"/>
          <w:sz w:val="24"/>
          <w:szCs w:val="24"/>
        </w:rPr>
        <w:t>6.1 (f) Processing is necessary for the purposes of the legitimate interest pursued by the controller or by a third party</w:t>
      </w:r>
    </w:p>
    <w:p w14:paraId="7C49616E" w14:textId="77777777" w:rsidR="003A7F2B" w:rsidRDefault="003A7F2B" w:rsidP="00AD3E9E">
      <w:pPr>
        <w:rPr>
          <w:rFonts w:ascii="Segoe UI" w:hAnsi="Segoe UI" w:cs="Segoe UI"/>
          <w:sz w:val="24"/>
          <w:szCs w:val="24"/>
        </w:rPr>
      </w:pPr>
    </w:p>
    <w:p w14:paraId="701AD1EA" w14:textId="4A4C80EA" w:rsidR="003A7F2B" w:rsidRDefault="003A7F2B" w:rsidP="003A7F2B">
      <w:pPr>
        <w:keepNext/>
        <w:rPr>
          <w:rFonts w:ascii="Segoe UI" w:hAnsi="Segoe UI" w:cs="Segoe UI"/>
          <w:i/>
          <w:iCs/>
          <w:sz w:val="24"/>
          <w:szCs w:val="24"/>
        </w:rPr>
      </w:pPr>
      <w:r>
        <w:rPr>
          <w:rFonts w:ascii="Segoe UI" w:hAnsi="Segoe UI" w:cs="Segoe UI"/>
          <w:sz w:val="24"/>
          <w:szCs w:val="24"/>
          <w:lang w:val="en-US"/>
        </w:rPr>
        <w:lastRenderedPageBreak/>
        <w:t xml:space="preserve">The lawful basis for collecting special category information relates to Article 9 2 (g) </w:t>
      </w:r>
      <w:r>
        <w:rPr>
          <w:rFonts w:ascii="Segoe UI" w:hAnsi="Segoe UI" w:cs="Segoe UI"/>
          <w:i/>
          <w:iCs/>
          <w:sz w:val="24"/>
          <w:szCs w:val="24"/>
        </w:rPr>
        <w:t>processing is necessary for reasons of substantial public interest and is authorised by domestic law.</w:t>
      </w:r>
    </w:p>
    <w:p w14:paraId="252BB1B2" w14:textId="6A32295F" w:rsidR="00AD3E9E" w:rsidRPr="003A7F2B" w:rsidRDefault="00AD3E9E" w:rsidP="003A7F2B">
      <w:pPr>
        <w:keepNext/>
        <w:rPr>
          <w:rFonts w:ascii="Segoe UI" w:hAnsi="Segoe UI" w:cs="Segoe UI"/>
          <w:i/>
          <w:sz w:val="24"/>
          <w:szCs w:val="24"/>
          <w:lang w:val="en-US"/>
        </w:rPr>
      </w:pPr>
    </w:p>
    <w:p w14:paraId="184CAD84" w14:textId="10F8005E" w:rsidR="00AD3E9E" w:rsidRPr="00125761" w:rsidRDefault="00AD3E9E" w:rsidP="00AD3E9E">
      <w:pPr>
        <w:rPr>
          <w:rFonts w:ascii="Segoe UI" w:hAnsi="Segoe UI" w:cs="Segoe UI"/>
          <w:sz w:val="24"/>
          <w:szCs w:val="24"/>
        </w:rPr>
      </w:pPr>
      <w:r w:rsidRPr="00125761">
        <w:rPr>
          <w:rFonts w:ascii="Segoe UI" w:hAnsi="Segoe UI" w:cs="Segoe UI"/>
          <w:sz w:val="24"/>
          <w:szCs w:val="24"/>
        </w:rPr>
        <w:t>The school has considered the lawful basis</w:t>
      </w:r>
      <w:r w:rsidRPr="005719A5">
        <w:rPr>
          <w:rFonts w:ascii="Segoe UI" w:hAnsi="Segoe UI" w:cs="Segoe UI"/>
          <w:color w:val="FF0000"/>
          <w:sz w:val="24"/>
          <w:szCs w:val="24"/>
        </w:rPr>
        <w:t xml:space="preserve"> </w:t>
      </w:r>
      <w:r w:rsidRPr="009E28E5">
        <w:rPr>
          <w:rFonts w:ascii="Segoe UI" w:hAnsi="Segoe UI" w:cs="Segoe UI"/>
          <w:sz w:val="24"/>
          <w:szCs w:val="24"/>
        </w:rPr>
        <w:t xml:space="preserve">by which it processes personal data.  This is recorded in </w:t>
      </w:r>
      <w:r w:rsidR="00D50FFB">
        <w:rPr>
          <w:rFonts w:ascii="Segoe UI" w:hAnsi="Segoe UI" w:cs="Segoe UI"/>
          <w:bCs/>
          <w:color w:val="0070C0"/>
          <w:sz w:val="24"/>
          <w:szCs w:val="24"/>
        </w:rPr>
        <w:t>Glynne Primary School</w:t>
      </w:r>
      <w:r w:rsidRPr="00672CFE">
        <w:rPr>
          <w:rFonts w:ascii="Segoe UI" w:hAnsi="Segoe UI" w:cs="Segoe UI"/>
          <w:color w:val="0070C0"/>
          <w:sz w:val="24"/>
          <w:szCs w:val="24"/>
          <w:lang w:val="en-US"/>
        </w:rPr>
        <w:t xml:space="preserve"> </w:t>
      </w:r>
      <w:r w:rsidRPr="00125761">
        <w:rPr>
          <w:rFonts w:ascii="Segoe UI" w:hAnsi="Segoe UI" w:cs="Segoe UI"/>
          <w:sz w:val="24"/>
          <w:szCs w:val="24"/>
        </w:rPr>
        <w:t>Privacy Notice (Pupil)</w:t>
      </w:r>
      <w:r>
        <w:rPr>
          <w:rFonts w:ascii="Segoe UI" w:hAnsi="Segoe UI" w:cs="Segoe UI"/>
          <w:sz w:val="24"/>
          <w:szCs w:val="24"/>
        </w:rPr>
        <w:t xml:space="preserve"> and where appropriate in Privacy Notice (Workforce)</w:t>
      </w:r>
      <w:r w:rsidRPr="00125761">
        <w:rPr>
          <w:rFonts w:ascii="Segoe UI" w:hAnsi="Segoe UI" w:cs="Segoe UI"/>
          <w:sz w:val="24"/>
          <w:szCs w:val="24"/>
        </w:rPr>
        <w:t>.</w:t>
      </w:r>
    </w:p>
    <w:p w14:paraId="7D8AB504" w14:textId="77777777" w:rsidR="002C23C0" w:rsidRPr="00952D97" w:rsidRDefault="002C23C0" w:rsidP="002C23C0">
      <w:pPr>
        <w:keepNext/>
        <w:rPr>
          <w:rFonts w:ascii="Segoe UI" w:hAnsi="Segoe UI" w:cs="Segoe UI"/>
          <w:sz w:val="24"/>
          <w:szCs w:val="24"/>
          <w:lang w:val="en-US"/>
        </w:rPr>
      </w:pPr>
    </w:p>
    <w:p w14:paraId="4D4F57BC" w14:textId="77777777" w:rsidR="002C23C0" w:rsidRPr="00952D97" w:rsidRDefault="002C23C0" w:rsidP="002C23C0">
      <w:pPr>
        <w:keepNext/>
        <w:rPr>
          <w:rFonts w:ascii="Segoe UI" w:hAnsi="Segoe UI" w:cs="Segoe UI"/>
          <w:sz w:val="24"/>
          <w:szCs w:val="24"/>
          <w:lang w:val="en-US"/>
        </w:rPr>
      </w:pPr>
      <w:r w:rsidRPr="00DB3F66">
        <w:rPr>
          <w:rFonts w:ascii="Segoe UI" w:hAnsi="Segoe UI" w:cs="Segoe UI"/>
          <w:b/>
          <w:sz w:val="24"/>
          <w:szCs w:val="24"/>
          <w:lang w:val="en-US"/>
        </w:rPr>
        <w:t>How will you collect, use, store and delete data?</w:t>
      </w:r>
      <w:r>
        <w:rPr>
          <w:rFonts w:ascii="Segoe UI" w:hAnsi="Segoe UI" w:cs="Segoe UI"/>
          <w:sz w:val="24"/>
          <w:szCs w:val="24"/>
          <w:lang w:val="en-US"/>
        </w:rPr>
        <w:t xml:space="preserve"> – </w:t>
      </w:r>
      <w:r w:rsidRPr="00952D97">
        <w:rPr>
          <w:rFonts w:ascii="Segoe UI" w:hAnsi="Segoe UI" w:cs="Segoe UI"/>
          <w:sz w:val="24"/>
          <w:szCs w:val="24"/>
          <w:lang w:val="en-US"/>
        </w:rPr>
        <w:t>The information collected by the school is retained on the school’s computer systems and in paper files.  The information is retained according to the school’s Data Retention Policy.</w:t>
      </w:r>
    </w:p>
    <w:p w14:paraId="411C9D94" w14:textId="77777777" w:rsidR="00C76F76" w:rsidRPr="00145424" w:rsidRDefault="00C76F76" w:rsidP="002C23C0">
      <w:pPr>
        <w:keepNext/>
        <w:rPr>
          <w:rFonts w:ascii="Segoe UI" w:hAnsi="Segoe UI" w:cs="Segoe UI"/>
          <w:sz w:val="24"/>
          <w:szCs w:val="24"/>
          <w:lang w:val="en-US"/>
        </w:rPr>
      </w:pPr>
    </w:p>
    <w:p w14:paraId="3DAEA10B" w14:textId="719E6B42" w:rsidR="002C23C0" w:rsidRDefault="002C23C0" w:rsidP="002C23C0">
      <w:pPr>
        <w:keepNext/>
        <w:rPr>
          <w:rFonts w:ascii="Segoe UI" w:hAnsi="Segoe UI" w:cs="Segoe UI"/>
          <w:sz w:val="24"/>
          <w:szCs w:val="24"/>
          <w:lang w:val="en-US"/>
        </w:rPr>
      </w:pPr>
      <w:r>
        <w:rPr>
          <w:rFonts w:ascii="Segoe UI" w:hAnsi="Segoe UI" w:cs="Segoe UI"/>
          <w:b/>
          <w:sz w:val="24"/>
          <w:szCs w:val="24"/>
          <w:lang w:val="en-US"/>
        </w:rPr>
        <w:t xml:space="preserve">What is the source of the data? – </w:t>
      </w:r>
      <w:r w:rsidRPr="00952D97">
        <w:rPr>
          <w:rFonts w:ascii="Segoe UI" w:hAnsi="Segoe UI" w:cs="Segoe UI"/>
          <w:sz w:val="24"/>
          <w:szCs w:val="24"/>
          <w:lang w:val="en-US"/>
        </w:rPr>
        <w:t>Pupil information is collected via registration forms when pupils join the school, pupil update forms the school issue at the start of the year, Common Transfer File (CTF) or secure file transfer from previous schools.</w:t>
      </w:r>
      <w:r>
        <w:rPr>
          <w:rFonts w:ascii="Segoe UI" w:hAnsi="Segoe UI" w:cs="Segoe UI"/>
          <w:sz w:val="24"/>
          <w:szCs w:val="24"/>
          <w:lang w:val="en-US"/>
        </w:rPr>
        <w:t xml:space="preserve">  Pupil information also includes classroom work, assessments and reports.  </w:t>
      </w:r>
      <w:r w:rsidRPr="00952D97">
        <w:rPr>
          <w:rFonts w:ascii="Segoe UI" w:hAnsi="Segoe UI" w:cs="Segoe UI"/>
          <w:sz w:val="24"/>
          <w:szCs w:val="24"/>
          <w:lang w:val="en-US"/>
        </w:rPr>
        <w:t>Workforce information is collected through application forms, CVs or resumes; information obtained from identity documents,</w:t>
      </w:r>
      <w:r w:rsidR="00735985">
        <w:rPr>
          <w:rFonts w:ascii="Segoe UI" w:hAnsi="Segoe UI" w:cs="Segoe UI"/>
          <w:sz w:val="24"/>
          <w:szCs w:val="24"/>
          <w:lang w:val="en-US"/>
        </w:rPr>
        <w:t xml:space="preserve"> </w:t>
      </w:r>
      <w:r w:rsidRPr="00952D97">
        <w:rPr>
          <w:rFonts w:ascii="Segoe UI" w:hAnsi="Segoe UI" w:cs="Segoe UI"/>
          <w:sz w:val="24"/>
          <w:szCs w:val="24"/>
          <w:lang w:val="en-US"/>
        </w:rPr>
        <w:t xml:space="preserve">forms completed at the start of employment, correspondence, interviews, meetings and assessments.  </w:t>
      </w:r>
    </w:p>
    <w:p w14:paraId="393C8D7B" w14:textId="77777777" w:rsidR="00735985" w:rsidRPr="002C5376" w:rsidRDefault="00735985" w:rsidP="002C23C0">
      <w:pPr>
        <w:keepNext/>
        <w:rPr>
          <w:rFonts w:ascii="Segoe UI" w:hAnsi="Segoe UI" w:cs="Segoe UI"/>
          <w:sz w:val="24"/>
          <w:szCs w:val="24"/>
          <w:lang w:val="en-US"/>
        </w:rPr>
      </w:pPr>
    </w:p>
    <w:p w14:paraId="33931897" w14:textId="5770DC2D" w:rsidR="00735985" w:rsidRPr="00DB3F66" w:rsidRDefault="002C23C0" w:rsidP="00735985">
      <w:pPr>
        <w:keepNext/>
        <w:rPr>
          <w:rFonts w:ascii="Segoe UI" w:hAnsi="Segoe UI" w:cs="Segoe UI"/>
          <w:sz w:val="24"/>
          <w:szCs w:val="24"/>
          <w:lang w:val="en-US"/>
        </w:rPr>
      </w:pPr>
      <w:r>
        <w:rPr>
          <w:rFonts w:ascii="Segoe UI" w:hAnsi="Segoe UI" w:cs="Segoe UI"/>
          <w:b/>
          <w:sz w:val="24"/>
          <w:szCs w:val="24"/>
          <w:lang w:val="en-US"/>
        </w:rPr>
        <w:t xml:space="preserve">Will you be sharing data with anyone? </w:t>
      </w:r>
      <w:r>
        <w:rPr>
          <w:rFonts w:ascii="Segoe UI" w:hAnsi="Segoe UI" w:cs="Segoe UI"/>
          <w:sz w:val="24"/>
          <w:szCs w:val="24"/>
          <w:lang w:val="en-US"/>
        </w:rPr>
        <w:t xml:space="preserve">– </w:t>
      </w:r>
      <w:r w:rsidR="00D50FFB">
        <w:rPr>
          <w:rFonts w:ascii="Segoe UI" w:hAnsi="Segoe UI" w:cs="Segoe UI"/>
          <w:b/>
          <w:color w:val="0070C0"/>
          <w:sz w:val="24"/>
          <w:szCs w:val="24"/>
          <w:lang w:val="en-US"/>
        </w:rPr>
        <w:t>Glynne Primary School</w:t>
      </w:r>
      <w:r w:rsidR="00735985" w:rsidRPr="00347B46">
        <w:rPr>
          <w:rFonts w:ascii="Segoe UI" w:hAnsi="Segoe UI" w:cs="Segoe UI"/>
          <w:b/>
          <w:color w:val="0070C0"/>
          <w:sz w:val="24"/>
          <w:szCs w:val="24"/>
          <w:lang w:val="en-US"/>
        </w:rPr>
        <w:t xml:space="preserve"> </w:t>
      </w:r>
      <w:r w:rsidR="00735985" w:rsidRPr="00952D97">
        <w:rPr>
          <w:rFonts w:ascii="Segoe UI" w:hAnsi="Segoe UI" w:cs="Segoe UI"/>
          <w:sz w:val="24"/>
          <w:szCs w:val="24"/>
          <w:lang w:val="en-US"/>
        </w:rPr>
        <w:t xml:space="preserve">routinely shares pupil information with relevant staff within the school, schools that the pupil attends after leaving, the Local </w:t>
      </w:r>
      <w:r w:rsidR="00735985" w:rsidRPr="002C5376">
        <w:rPr>
          <w:rFonts w:ascii="Segoe UI" w:hAnsi="Segoe UI" w:cs="Segoe UI"/>
          <w:sz w:val="24"/>
          <w:szCs w:val="24"/>
          <w:lang w:val="en-US"/>
        </w:rPr>
        <w:t xml:space="preserve">Authority, the Department for Education, Health Services, Learning Support Services, </w:t>
      </w:r>
      <w:r w:rsidR="002E3C99" w:rsidRPr="002C5376">
        <w:rPr>
          <w:rFonts w:ascii="Segoe UI" w:hAnsi="Segoe UI" w:cs="Segoe UI"/>
          <w:sz w:val="24"/>
          <w:szCs w:val="24"/>
          <w:lang w:val="en-US"/>
        </w:rPr>
        <w:t>Arbor</w:t>
      </w:r>
      <w:r w:rsidR="00735985" w:rsidRPr="002C5376">
        <w:rPr>
          <w:rFonts w:ascii="Segoe UI" w:hAnsi="Segoe UI" w:cs="Segoe UI"/>
          <w:sz w:val="24"/>
          <w:szCs w:val="24"/>
          <w:lang w:val="en-US"/>
        </w:rPr>
        <w:t xml:space="preserve"> an</w:t>
      </w:r>
      <w:r w:rsidR="00735985" w:rsidRPr="00952D97">
        <w:rPr>
          <w:rFonts w:ascii="Segoe UI" w:hAnsi="Segoe UI" w:cs="Segoe UI"/>
          <w:sz w:val="24"/>
          <w:szCs w:val="24"/>
          <w:lang w:val="en-US"/>
        </w:rPr>
        <w:t>d various third</w:t>
      </w:r>
      <w:r w:rsidR="007B3080">
        <w:rPr>
          <w:rFonts w:ascii="Segoe UI" w:hAnsi="Segoe UI" w:cs="Segoe UI"/>
          <w:sz w:val="24"/>
          <w:szCs w:val="24"/>
          <w:lang w:val="en-US"/>
        </w:rPr>
        <w:t>-</w:t>
      </w:r>
      <w:r w:rsidR="00735985" w:rsidRPr="00952D97">
        <w:rPr>
          <w:rFonts w:ascii="Segoe UI" w:hAnsi="Segoe UI" w:cs="Segoe UI"/>
          <w:sz w:val="24"/>
          <w:szCs w:val="24"/>
          <w:lang w:val="en-US"/>
        </w:rPr>
        <w:t xml:space="preserve">party Information Society Services applications.  </w:t>
      </w:r>
    </w:p>
    <w:p w14:paraId="0D960821" w14:textId="77777777" w:rsidR="00735985" w:rsidRPr="002C5376" w:rsidRDefault="00735985" w:rsidP="00735985">
      <w:pPr>
        <w:keepNext/>
        <w:rPr>
          <w:rFonts w:ascii="Segoe UI" w:hAnsi="Segoe UI" w:cs="Segoe UI"/>
          <w:sz w:val="24"/>
          <w:szCs w:val="24"/>
          <w:lang w:val="en-US"/>
        </w:rPr>
      </w:pPr>
    </w:p>
    <w:p w14:paraId="4FC28A17" w14:textId="7A5499E1" w:rsidR="00735985" w:rsidRPr="002C5376" w:rsidRDefault="00D50FFB" w:rsidP="00735985">
      <w:pPr>
        <w:keepNext/>
        <w:rPr>
          <w:rFonts w:ascii="Segoe UI" w:hAnsi="Segoe UI" w:cs="Segoe UI"/>
          <w:sz w:val="24"/>
          <w:szCs w:val="24"/>
          <w:lang w:val="en-US"/>
        </w:rPr>
      </w:pPr>
      <w:r>
        <w:rPr>
          <w:rFonts w:ascii="Segoe UI" w:hAnsi="Segoe UI" w:cs="Segoe UI"/>
          <w:b/>
          <w:color w:val="0070C0"/>
          <w:sz w:val="24"/>
          <w:szCs w:val="24"/>
          <w:lang w:val="en-US"/>
        </w:rPr>
        <w:t>Glynne Primary School</w:t>
      </w:r>
      <w:r w:rsidR="00735985" w:rsidRPr="00347B46">
        <w:rPr>
          <w:rFonts w:ascii="Segoe UI" w:hAnsi="Segoe UI" w:cs="Segoe UI"/>
          <w:b/>
          <w:color w:val="0070C0"/>
          <w:sz w:val="24"/>
          <w:szCs w:val="24"/>
          <w:lang w:val="en-US"/>
        </w:rPr>
        <w:t xml:space="preserve"> </w:t>
      </w:r>
      <w:r w:rsidR="00735985" w:rsidRPr="00952D97">
        <w:rPr>
          <w:rFonts w:ascii="Segoe UI" w:hAnsi="Segoe UI" w:cs="Segoe UI"/>
          <w:sz w:val="24"/>
          <w:szCs w:val="24"/>
          <w:lang w:val="en-US"/>
        </w:rPr>
        <w:t xml:space="preserve">routinely shares workforce information internally with people responsible for HR and recruitment (including payroll), senior staff, with the Local Authority, and the Department for </w:t>
      </w:r>
      <w:r w:rsidR="00735985" w:rsidRPr="002C5376">
        <w:rPr>
          <w:rFonts w:ascii="Segoe UI" w:hAnsi="Segoe UI" w:cs="Segoe UI"/>
          <w:sz w:val="24"/>
          <w:szCs w:val="24"/>
          <w:lang w:val="en-US"/>
        </w:rPr>
        <w:t>Education.</w:t>
      </w:r>
    </w:p>
    <w:p w14:paraId="2DE38C9C" w14:textId="77777777" w:rsidR="00735985" w:rsidRDefault="00735985" w:rsidP="00735985">
      <w:pPr>
        <w:keepNext/>
        <w:rPr>
          <w:lang w:val="en-US" w:eastAsia="en-GB"/>
        </w:rPr>
      </w:pPr>
    </w:p>
    <w:p w14:paraId="6D5CAC0D" w14:textId="37DE4C20" w:rsidR="002C23C0" w:rsidRPr="00735985" w:rsidRDefault="002C23C0" w:rsidP="002C23C0">
      <w:pPr>
        <w:keepNext/>
        <w:rPr>
          <w:rFonts w:ascii="Segoe UI" w:hAnsi="Segoe UI" w:cs="Segoe UI"/>
          <w:sz w:val="24"/>
          <w:szCs w:val="24"/>
          <w:lang w:val="en-US"/>
        </w:rPr>
      </w:pPr>
      <w:r>
        <w:rPr>
          <w:rFonts w:ascii="Segoe UI" w:hAnsi="Segoe UI" w:cs="Segoe UI"/>
          <w:b/>
          <w:sz w:val="24"/>
          <w:szCs w:val="24"/>
          <w:lang w:val="en-US"/>
        </w:rPr>
        <w:t xml:space="preserve">What </w:t>
      </w:r>
      <w:r w:rsidRPr="00DB3F66">
        <w:rPr>
          <w:rFonts w:ascii="Segoe UI" w:hAnsi="Segoe UI" w:cs="Segoe UI"/>
          <w:b/>
          <w:lang w:val="en-US"/>
        </w:rPr>
        <w:t>types of processing identified as likely high risk are involved?</w:t>
      </w:r>
      <w:r>
        <w:rPr>
          <w:rFonts w:ascii="Segoe UI" w:hAnsi="Segoe UI" w:cs="Segoe UI"/>
          <w:b/>
          <w:lang w:val="en-US"/>
        </w:rPr>
        <w:t xml:space="preserve"> </w:t>
      </w:r>
      <w:r>
        <w:rPr>
          <w:rFonts w:ascii="Segoe UI" w:hAnsi="Segoe UI" w:cs="Segoe UI"/>
          <w:lang w:val="en-US"/>
        </w:rPr>
        <w:t xml:space="preserve">– </w:t>
      </w:r>
      <w:r w:rsidRPr="00735985">
        <w:rPr>
          <w:rFonts w:ascii="Segoe UI" w:hAnsi="Segoe UI" w:cs="Segoe UI"/>
          <w:sz w:val="24"/>
          <w:szCs w:val="24"/>
          <w:lang w:val="en-US"/>
        </w:rPr>
        <w:t>Transferring ‘special category’ data from the school to local authority, and to hosted servers remotely.  Storage of personal and ‘special category</w:t>
      </w:r>
      <w:r w:rsidR="002C5376">
        <w:rPr>
          <w:rFonts w:ascii="Segoe UI" w:hAnsi="Segoe UI" w:cs="Segoe UI"/>
          <w:sz w:val="24"/>
          <w:szCs w:val="24"/>
          <w:lang w:val="en-US"/>
        </w:rPr>
        <w:t>’</w:t>
      </w:r>
      <w:r w:rsidRPr="00735985">
        <w:rPr>
          <w:rFonts w:ascii="Segoe UI" w:hAnsi="Segoe UI" w:cs="Segoe UI"/>
          <w:sz w:val="24"/>
          <w:szCs w:val="24"/>
          <w:lang w:val="en-US"/>
        </w:rPr>
        <w:t xml:space="preserve"> data. The WAN link from the school is a dedicated lease line so is not shared with other users like domestic broadband </w:t>
      </w:r>
      <w:proofErr w:type="gramStart"/>
      <w:r w:rsidRPr="00735985">
        <w:rPr>
          <w:rFonts w:ascii="Segoe UI" w:hAnsi="Segoe UI" w:cs="Segoe UI"/>
          <w:sz w:val="24"/>
          <w:szCs w:val="24"/>
          <w:lang w:val="en-US"/>
        </w:rPr>
        <w:t>users,</w:t>
      </w:r>
      <w:proofErr w:type="gramEnd"/>
      <w:r w:rsidRPr="00735985">
        <w:rPr>
          <w:rFonts w:ascii="Segoe UI" w:hAnsi="Segoe UI" w:cs="Segoe UI"/>
          <w:sz w:val="24"/>
          <w:szCs w:val="24"/>
          <w:lang w:val="en-US"/>
        </w:rPr>
        <w:t xml:space="preserve"> therefore it is protected from interception.</w:t>
      </w:r>
    </w:p>
    <w:p w14:paraId="63DB4115" w14:textId="77777777" w:rsidR="002C23C0" w:rsidRPr="002C23C0" w:rsidRDefault="002C23C0" w:rsidP="002C23C0">
      <w:pPr>
        <w:rPr>
          <w:lang w:val="en-US" w:eastAsia="en-GB"/>
        </w:rPr>
      </w:pPr>
    </w:p>
    <w:p w14:paraId="65CD6064" w14:textId="08AAA227" w:rsidR="00CF39D4" w:rsidRDefault="002C23C0" w:rsidP="00CF39D4">
      <w:pPr>
        <w:spacing w:line="240" w:lineRule="auto"/>
        <w:rPr>
          <w:lang w:val="en-US"/>
        </w:rPr>
      </w:pPr>
      <w:r w:rsidRPr="000959FF">
        <w:rPr>
          <w:b/>
          <w:lang w:val="en-US"/>
        </w:rPr>
        <w:t>Describe the scope of the processing</w:t>
      </w:r>
      <w:r>
        <w:rPr>
          <w:b/>
          <w:lang w:val="en-US"/>
        </w:rPr>
        <w:t xml:space="preserve">: </w:t>
      </w:r>
      <w:r w:rsidRPr="001F032F">
        <w:rPr>
          <w:lang w:val="en-US"/>
        </w:rPr>
        <w:t xml:space="preserve">what is the nature of the data, and does it include special category or criminal offence data? How much data will you be </w:t>
      </w:r>
      <w:r w:rsidRPr="001F032F">
        <w:rPr>
          <w:lang w:val="en-US"/>
        </w:rPr>
        <w:lastRenderedPageBreak/>
        <w:t>collecting and using? How often? How long will you keep it? How many individuals are affected? What geographical area does it cover?</w:t>
      </w:r>
    </w:p>
    <w:p w14:paraId="151B7801" w14:textId="59D77CED" w:rsidR="002C23C0" w:rsidRDefault="002C23C0" w:rsidP="00CF39D4">
      <w:pPr>
        <w:spacing w:line="240" w:lineRule="auto"/>
        <w:rPr>
          <w:lang w:val="en-US"/>
        </w:rPr>
      </w:pPr>
    </w:p>
    <w:p w14:paraId="5226E180" w14:textId="77777777" w:rsidR="002C23C0" w:rsidRDefault="002C23C0" w:rsidP="002C23C0">
      <w:pPr>
        <w:keepNext/>
        <w:rPr>
          <w:rFonts w:ascii="Segoe UI" w:hAnsi="Segoe UI" w:cs="Segoe UI"/>
          <w:sz w:val="24"/>
          <w:szCs w:val="24"/>
          <w:lang w:val="en-US"/>
        </w:rPr>
      </w:pPr>
      <w:r w:rsidRPr="002C3A78">
        <w:rPr>
          <w:rFonts w:ascii="Segoe UI" w:hAnsi="Segoe UI" w:cs="Segoe UI"/>
          <w:b/>
          <w:sz w:val="24"/>
          <w:szCs w:val="24"/>
          <w:lang w:val="en-US"/>
        </w:rPr>
        <w:t>What is the nature of the data?</w:t>
      </w:r>
      <w:r>
        <w:rPr>
          <w:rFonts w:ascii="Segoe UI" w:hAnsi="Segoe UI" w:cs="Segoe UI"/>
          <w:sz w:val="24"/>
          <w:szCs w:val="24"/>
          <w:lang w:val="en-US"/>
        </w:rPr>
        <w:t xml:space="preserve"> – Pupil data relates to personal identifiers and contacts (such as name, unique pupil number, contact details and address).  Characteristics (such as ethnicity, language, nationality, gender, religion, data of birth, country of birth, free school meal eligibility).  Special education needs, safeguarding information, medical and administration (doctor’s information, child health, dental health, allergies, medication and dietary requirements).  Attendance information, assessment, attainment and behavioral information.  The school also obtains data on parents/guardians/carers including their name, address, telephone number and e-mail address. </w:t>
      </w:r>
    </w:p>
    <w:p w14:paraId="38A5CACF" w14:textId="77777777" w:rsidR="002C23C0" w:rsidRDefault="002C23C0" w:rsidP="002C23C0">
      <w:pPr>
        <w:keepNext/>
        <w:rPr>
          <w:rFonts w:ascii="Segoe UI" w:hAnsi="Segoe UI" w:cs="Segoe UI"/>
          <w:sz w:val="24"/>
          <w:szCs w:val="24"/>
          <w:lang w:val="en-US"/>
        </w:rPr>
      </w:pPr>
    </w:p>
    <w:p w14:paraId="4B6242D6" w14:textId="77777777" w:rsidR="002C23C0" w:rsidRDefault="002C23C0" w:rsidP="002C23C0">
      <w:pPr>
        <w:keepNext/>
        <w:rPr>
          <w:rFonts w:ascii="Segoe UI" w:hAnsi="Segoe UI" w:cs="Segoe UI"/>
          <w:sz w:val="24"/>
          <w:szCs w:val="24"/>
          <w:lang w:val="en-US"/>
        </w:rPr>
      </w:pPr>
      <w:r>
        <w:rPr>
          <w:rFonts w:ascii="Segoe UI" w:hAnsi="Segoe UI" w:cs="Segoe UI"/>
          <w:sz w:val="24"/>
          <w:szCs w:val="24"/>
          <w:lang w:val="en-US"/>
        </w:rPr>
        <w:t>Workforce data relates to personal information (such as name, address and contact details, employee or teacher number, bank details, national insurance number, marital status, next of kin, dependents and emergency contacts).  Special categories of data (such as gender, age, ethnic group).  Contract information (such as start dates, terms and conditions of employment, hours worked, post, roles and salary information, pensions, nationality and entitlement to work in the UK).  Work absence information, information about criminal records, details of any disciplinary or grievance procedures.  Assessments of performance (such as appraisals, performance reviews, ratings, performance improvement plans and related correspondence).  Information about medical or health conditions.</w:t>
      </w:r>
    </w:p>
    <w:p w14:paraId="3AE083A3" w14:textId="296A65CD" w:rsidR="002C23C0" w:rsidRDefault="002C23C0" w:rsidP="00CF39D4">
      <w:pPr>
        <w:spacing w:line="240" w:lineRule="auto"/>
        <w:rPr>
          <w:sz w:val="24"/>
          <w:szCs w:val="24"/>
          <w:lang w:val="en-US"/>
        </w:rPr>
      </w:pPr>
    </w:p>
    <w:p w14:paraId="7C29DDCC" w14:textId="01D60B24" w:rsidR="00735985" w:rsidRDefault="002C23C0" w:rsidP="00735985">
      <w:pPr>
        <w:keepNext/>
        <w:rPr>
          <w:rFonts w:ascii="Segoe UI" w:hAnsi="Segoe UI" w:cs="Segoe UI"/>
          <w:sz w:val="24"/>
          <w:szCs w:val="24"/>
          <w:lang w:val="en-US"/>
        </w:rPr>
      </w:pPr>
      <w:r w:rsidRPr="002C3A78">
        <w:rPr>
          <w:rFonts w:ascii="Segoe UI" w:hAnsi="Segoe UI" w:cs="Segoe UI"/>
          <w:b/>
          <w:sz w:val="24"/>
          <w:szCs w:val="24"/>
          <w:lang w:val="en-US"/>
        </w:rPr>
        <w:t>Special Category data?</w:t>
      </w:r>
      <w:r>
        <w:rPr>
          <w:rFonts w:ascii="Segoe UI" w:hAnsi="Segoe UI" w:cs="Segoe UI"/>
          <w:sz w:val="24"/>
          <w:szCs w:val="24"/>
          <w:lang w:val="en-US"/>
        </w:rPr>
        <w:t xml:space="preserve"> – </w:t>
      </w:r>
      <w:r w:rsidR="00735985">
        <w:rPr>
          <w:rFonts w:ascii="Segoe UI" w:hAnsi="Segoe UI" w:cs="Segoe UI"/>
          <w:sz w:val="24"/>
          <w:szCs w:val="24"/>
          <w:lang w:val="en-US"/>
        </w:rPr>
        <w:t xml:space="preserve">Some of the personal data collected falls under the UK GDPR special category data.  This includes race; ethic origin; religion; biometrics; and health.  These may be contained in the Single Central Record, </w:t>
      </w:r>
      <w:r w:rsidR="002E3C99" w:rsidRPr="00BC4A15">
        <w:rPr>
          <w:rFonts w:ascii="Segoe UI" w:hAnsi="Segoe UI" w:cs="Segoe UI"/>
          <w:sz w:val="24"/>
          <w:szCs w:val="24"/>
          <w:lang w:val="en-US"/>
        </w:rPr>
        <w:t>Arbor</w:t>
      </w:r>
      <w:r w:rsidR="00735985" w:rsidRPr="00BC4A15">
        <w:rPr>
          <w:rFonts w:ascii="Segoe UI" w:hAnsi="Segoe UI" w:cs="Segoe UI"/>
          <w:sz w:val="24"/>
          <w:szCs w:val="24"/>
          <w:lang w:val="en-US"/>
        </w:rPr>
        <w:t xml:space="preserve">, child </w:t>
      </w:r>
      <w:r w:rsidR="00735985">
        <w:rPr>
          <w:rFonts w:ascii="Segoe UI" w:hAnsi="Segoe UI" w:cs="Segoe UI"/>
          <w:sz w:val="24"/>
          <w:szCs w:val="24"/>
          <w:lang w:val="en-US"/>
        </w:rPr>
        <w:t>safeguarding files, SEN reports, etc.</w:t>
      </w:r>
    </w:p>
    <w:p w14:paraId="0B76056D" w14:textId="49BAD38F" w:rsidR="00C76F76" w:rsidRDefault="00C76F76" w:rsidP="00735985">
      <w:pPr>
        <w:keepNext/>
        <w:rPr>
          <w:rFonts w:ascii="Segoe UI" w:hAnsi="Segoe UI" w:cs="Segoe UI"/>
          <w:sz w:val="24"/>
          <w:szCs w:val="24"/>
          <w:lang w:val="en-US"/>
        </w:rPr>
      </w:pPr>
    </w:p>
    <w:p w14:paraId="45D23746" w14:textId="77777777" w:rsidR="00A56241" w:rsidRDefault="00A56241" w:rsidP="00A56241">
      <w:pPr>
        <w:keepNext/>
        <w:rPr>
          <w:rFonts w:ascii="Segoe UI" w:hAnsi="Segoe UI" w:cs="Segoe UI"/>
          <w:i/>
          <w:iCs/>
          <w:sz w:val="24"/>
          <w:szCs w:val="24"/>
        </w:rPr>
      </w:pPr>
      <w:r>
        <w:rPr>
          <w:rFonts w:ascii="Segoe UI" w:hAnsi="Segoe UI" w:cs="Segoe UI"/>
          <w:sz w:val="24"/>
          <w:szCs w:val="24"/>
          <w:lang w:val="en-US"/>
        </w:rPr>
        <w:t xml:space="preserve">The lawful basis for collecting special category information relates to Article 9 2 (g) </w:t>
      </w:r>
      <w:r>
        <w:rPr>
          <w:rFonts w:ascii="Segoe UI" w:hAnsi="Segoe UI" w:cs="Segoe UI"/>
          <w:i/>
          <w:iCs/>
          <w:sz w:val="24"/>
          <w:szCs w:val="24"/>
        </w:rPr>
        <w:t>processing is necessary for reasons of substantial public interest and is authorised by domestic law.</w:t>
      </w:r>
    </w:p>
    <w:p w14:paraId="03E00957" w14:textId="6D2ED23E" w:rsidR="002C23C0" w:rsidRDefault="002C23C0" w:rsidP="002C23C0">
      <w:pPr>
        <w:keepNext/>
        <w:rPr>
          <w:rFonts w:ascii="Segoe UI" w:hAnsi="Segoe UI" w:cs="Segoe UI"/>
          <w:sz w:val="24"/>
          <w:szCs w:val="24"/>
          <w:lang w:val="en-US"/>
        </w:rPr>
      </w:pPr>
    </w:p>
    <w:p w14:paraId="44D310FE" w14:textId="77777777" w:rsidR="002C23C0" w:rsidRDefault="002C23C0" w:rsidP="002C23C0">
      <w:pPr>
        <w:keepNext/>
        <w:rPr>
          <w:rFonts w:ascii="Segoe UI" w:hAnsi="Segoe UI" w:cs="Segoe UI"/>
          <w:sz w:val="24"/>
          <w:szCs w:val="24"/>
          <w:lang w:val="en-US"/>
        </w:rPr>
      </w:pPr>
      <w:r w:rsidRPr="002C3A78">
        <w:rPr>
          <w:rFonts w:ascii="Segoe UI" w:hAnsi="Segoe UI" w:cs="Segoe UI"/>
          <w:b/>
          <w:sz w:val="24"/>
          <w:szCs w:val="24"/>
          <w:lang w:val="en-US"/>
        </w:rPr>
        <w:t>How much data is collected and used and how often?</w:t>
      </w:r>
      <w:r>
        <w:rPr>
          <w:rFonts w:ascii="Segoe UI" w:hAnsi="Segoe UI" w:cs="Segoe UI"/>
          <w:sz w:val="24"/>
          <w:szCs w:val="24"/>
          <w:lang w:val="en-US"/>
        </w:rPr>
        <w:t xml:space="preserve"> – Personal data is collected for all pupils.  Additionally, personal data is also held respecting the school’s workforce, Board of Governors, Volunteers, and Contractors.  Data relating to sports coaches and other </w:t>
      </w:r>
      <w:r>
        <w:rPr>
          <w:rFonts w:ascii="Segoe UI" w:hAnsi="Segoe UI" w:cs="Segoe UI"/>
          <w:sz w:val="24"/>
          <w:szCs w:val="24"/>
          <w:lang w:val="en-US"/>
        </w:rPr>
        <w:lastRenderedPageBreak/>
        <w:t xml:space="preserve">educational </w:t>
      </w:r>
      <w:proofErr w:type="gramStart"/>
      <w:r>
        <w:rPr>
          <w:rFonts w:ascii="Segoe UI" w:hAnsi="Segoe UI" w:cs="Segoe UI"/>
          <w:sz w:val="24"/>
          <w:szCs w:val="24"/>
          <w:lang w:val="en-US"/>
        </w:rPr>
        <w:t>specialist</w:t>
      </w:r>
      <w:proofErr w:type="gramEnd"/>
      <w:r>
        <w:rPr>
          <w:rFonts w:ascii="Segoe UI" w:hAnsi="Segoe UI" w:cs="Segoe UI"/>
          <w:sz w:val="24"/>
          <w:szCs w:val="24"/>
          <w:lang w:val="en-US"/>
        </w:rPr>
        <w:t xml:space="preserve"> is contained within the Single Central Record to ensure health and safety and safeguarding within the school.</w:t>
      </w:r>
    </w:p>
    <w:p w14:paraId="703FB790" w14:textId="77777777" w:rsidR="002C23C0" w:rsidRDefault="002C23C0" w:rsidP="002C23C0">
      <w:pPr>
        <w:keepNext/>
        <w:rPr>
          <w:rFonts w:ascii="Segoe UI" w:hAnsi="Segoe UI" w:cs="Segoe UI"/>
          <w:sz w:val="24"/>
          <w:szCs w:val="24"/>
          <w:lang w:val="en-US"/>
        </w:rPr>
      </w:pPr>
    </w:p>
    <w:p w14:paraId="5772009A" w14:textId="77777777" w:rsidR="002C23C0" w:rsidRDefault="002C23C0" w:rsidP="002C23C0">
      <w:pPr>
        <w:keepNext/>
        <w:rPr>
          <w:rFonts w:ascii="Segoe UI" w:hAnsi="Segoe UI" w:cs="Segoe UI"/>
          <w:sz w:val="24"/>
          <w:szCs w:val="24"/>
          <w:lang w:val="en-US"/>
        </w:rPr>
      </w:pPr>
      <w:r w:rsidRPr="002C3A78">
        <w:rPr>
          <w:rFonts w:ascii="Segoe UI" w:hAnsi="Segoe UI" w:cs="Segoe UI"/>
          <w:b/>
          <w:sz w:val="24"/>
          <w:szCs w:val="24"/>
          <w:lang w:val="en-US"/>
        </w:rPr>
        <w:t>How long will you keep the data for?</w:t>
      </w:r>
      <w:r>
        <w:rPr>
          <w:rFonts w:ascii="Segoe UI" w:hAnsi="Segoe UI" w:cs="Segoe UI"/>
          <w:sz w:val="24"/>
          <w:szCs w:val="24"/>
          <w:lang w:val="en-US"/>
        </w:rPr>
        <w:t xml:space="preserve"> – Consider the data retention period as outlined in the IRMS Information Management Toolkit for Schools and the School’s Data Retention Policy.</w:t>
      </w:r>
    </w:p>
    <w:p w14:paraId="2D46CDB8" w14:textId="77777777" w:rsidR="007B3080" w:rsidRPr="00024873" w:rsidRDefault="007B3080" w:rsidP="002C23C0">
      <w:pPr>
        <w:keepNext/>
        <w:rPr>
          <w:rFonts w:ascii="Segoe UI" w:hAnsi="Segoe UI" w:cs="Segoe UI"/>
          <w:color w:val="000000" w:themeColor="text1"/>
          <w:sz w:val="24"/>
          <w:szCs w:val="24"/>
          <w:lang w:val="en-US"/>
        </w:rPr>
      </w:pPr>
    </w:p>
    <w:p w14:paraId="3DA5FE0F" w14:textId="532F5320" w:rsidR="007B3080" w:rsidRDefault="007B3080" w:rsidP="002C23C0">
      <w:pPr>
        <w:keepNext/>
        <w:rPr>
          <w:rFonts w:ascii="Segoe UI" w:hAnsi="Segoe UI" w:cs="Segoe UI"/>
          <w:sz w:val="24"/>
          <w:szCs w:val="24"/>
          <w:lang w:val="en-US"/>
        </w:rPr>
      </w:pPr>
      <w:r w:rsidRPr="00024873">
        <w:rPr>
          <w:rFonts w:ascii="Segoe UI" w:hAnsi="Segoe UI" w:cs="Segoe UI"/>
          <w:color w:val="000000" w:themeColor="text1"/>
          <w:sz w:val="24"/>
          <w:szCs w:val="24"/>
          <w:lang w:val="en-US"/>
        </w:rPr>
        <w:t>Information used in the generation of a result (</w:t>
      </w:r>
      <w:proofErr w:type="spellStart"/>
      <w:r w:rsidRPr="00024873">
        <w:rPr>
          <w:rFonts w:ascii="Segoe UI" w:hAnsi="Segoe UI" w:cs="Segoe UI"/>
          <w:color w:val="000000" w:themeColor="text1"/>
          <w:sz w:val="24"/>
          <w:szCs w:val="24"/>
          <w:lang w:val="en-US"/>
        </w:rPr>
        <w:t>eg.</w:t>
      </w:r>
      <w:proofErr w:type="spellEnd"/>
      <w:r w:rsidRPr="00024873">
        <w:rPr>
          <w:rFonts w:ascii="Segoe UI" w:hAnsi="Segoe UI" w:cs="Segoe UI"/>
          <w:color w:val="000000" w:themeColor="text1"/>
          <w:sz w:val="24"/>
          <w:szCs w:val="24"/>
          <w:lang w:val="en-US"/>
        </w:rPr>
        <w:t xml:space="preserve"> From entering a prompt instruction) in </w:t>
      </w:r>
      <w:proofErr w:type="spellStart"/>
      <w:r w:rsidRPr="00024873">
        <w:rPr>
          <w:rFonts w:ascii="Segoe UI" w:hAnsi="Segoe UI" w:cs="Segoe UI"/>
          <w:color w:val="000000" w:themeColor="text1"/>
          <w:sz w:val="24"/>
          <w:szCs w:val="24"/>
          <w:lang w:val="en-US"/>
        </w:rPr>
        <w:t>AskArbor</w:t>
      </w:r>
      <w:proofErr w:type="spellEnd"/>
      <w:r w:rsidRPr="00024873">
        <w:rPr>
          <w:rFonts w:ascii="Segoe UI" w:hAnsi="Segoe UI" w:cs="Segoe UI"/>
          <w:color w:val="000000" w:themeColor="text1"/>
          <w:sz w:val="24"/>
          <w:szCs w:val="24"/>
          <w:lang w:val="en-US"/>
        </w:rPr>
        <w:t xml:space="preserve"> is not stored or retained to train the AI model.</w:t>
      </w:r>
    </w:p>
    <w:p w14:paraId="71D03945" w14:textId="110050D5" w:rsidR="002C23C0" w:rsidRDefault="002C23C0" w:rsidP="00CF39D4">
      <w:pPr>
        <w:spacing w:line="240" w:lineRule="auto"/>
        <w:rPr>
          <w:sz w:val="24"/>
          <w:szCs w:val="24"/>
          <w:lang w:val="en-US"/>
        </w:rPr>
      </w:pPr>
    </w:p>
    <w:p w14:paraId="5429AB08" w14:textId="6BD93564" w:rsidR="002C23C0" w:rsidRPr="00975632" w:rsidRDefault="002C23C0" w:rsidP="00CF39D4">
      <w:pPr>
        <w:spacing w:line="240" w:lineRule="auto"/>
        <w:rPr>
          <w:rFonts w:ascii="Segoe UI" w:hAnsi="Segoe UI" w:cs="Segoe UI"/>
          <w:bCs/>
          <w:sz w:val="24"/>
          <w:szCs w:val="24"/>
          <w:lang w:val="en-US"/>
        </w:rPr>
      </w:pPr>
      <w:r>
        <w:rPr>
          <w:rFonts w:ascii="Segoe UI" w:hAnsi="Segoe UI" w:cs="Segoe UI"/>
          <w:b/>
          <w:sz w:val="24"/>
          <w:szCs w:val="24"/>
          <w:lang w:val="en-US"/>
        </w:rPr>
        <w:t xml:space="preserve">Scope of data obtained? </w:t>
      </w:r>
      <w:r w:rsidRPr="0099617C">
        <w:rPr>
          <w:rFonts w:ascii="Segoe UI" w:hAnsi="Segoe UI" w:cs="Segoe UI"/>
          <w:sz w:val="24"/>
          <w:szCs w:val="24"/>
          <w:lang w:val="en-US"/>
        </w:rPr>
        <w:t>–</w:t>
      </w:r>
      <w:r>
        <w:rPr>
          <w:rFonts w:ascii="Segoe UI" w:hAnsi="Segoe UI" w:cs="Segoe UI"/>
          <w:sz w:val="24"/>
          <w:szCs w:val="24"/>
          <w:lang w:val="en-US"/>
        </w:rPr>
        <w:t xml:space="preserve"> How many individuals are affected (pupils, workforce, governors, and volunteers)?  And what is the geographical area covered?  Year 7 to Year 11 </w:t>
      </w:r>
      <w:r w:rsidRPr="00975632">
        <w:rPr>
          <w:rFonts w:ascii="Segoe UI" w:hAnsi="Segoe UI" w:cs="Segoe UI"/>
          <w:sz w:val="24"/>
          <w:szCs w:val="24"/>
          <w:lang w:val="en-US"/>
        </w:rPr>
        <w:t xml:space="preserve">pupils </w:t>
      </w:r>
      <w:r w:rsidRPr="00975632">
        <w:rPr>
          <w:rFonts w:ascii="Segoe UI" w:hAnsi="Segoe UI" w:cs="Segoe UI"/>
          <w:color w:val="0070C0"/>
          <w:sz w:val="24"/>
          <w:szCs w:val="24"/>
          <w:lang w:val="en-US"/>
        </w:rPr>
        <w:t>[insert number]</w:t>
      </w:r>
      <w:r w:rsidRPr="00975632">
        <w:rPr>
          <w:rFonts w:ascii="Segoe UI" w:hAnsi="Segoe UI" w:cs="Segoe UI"/>
          <w:sz w:val="24"/>
          <w:szCs w:val="24"/>
          <w:lang w:val="en-US"/>
        </w:rPr>
        <w:t>,</w:t>
      </w:r>
      <w:r w:rsidRPr="00D01357">
        <w:rPr>
          <w:rFonts w:ascii="Segoe UI" w:hAnsi="Segoe UI" w:cs="Segoe UI"/>
          <w:color w:val="0070C0"/>
          <w:sz w:val="24"/>
          <w:szCs w:val="24"/>
          <w:lang w:val="en-US"/>
        </w:rPr>
        <w:t xml:space="preserve"> </w:t>
      </w:r>
      <w:r>
        <w:rPr>
          <w:rFonts w:ascii="Segoe UI" w:hAnsi="Segoe UI" w:cs="Segoe UI"/>
          <w:sz w:val="24"/>
          <w:szCs w:val="24"/>
          <w:lang w:val="en-US"/>
        </w:rPr>
        <w:t xml:space="preserve">workforce </w:t>
      </w:r>
      <w:r w:rsidRPr="00975632">
        <w:rPr>
          <w:rFonts w:ascii="Segoe UI" w:hAnsi="Segoe UI" w:cs="Segoe UI"/>
          <w:bCs/>
          <w:color w:val="0070C0"/>
          <w:sz w:val="24"/>
          <w:szCs w:val="24"/>
          <w:lang w:val="en-US"/>
        </w:rPr>
        <w:t>[insert number]</w:t>
      </w:r>
      <w:r w:rsidRPr="00975632">
        <w:rPr>
          <w:rFonts w:ascii="Segoe UI" w:hAnsi="Segoe UI" w:cs="Segoe UI"/>
          <w:bCs/>
          <w:sz w:val="24"/>
          <w:szCs w:val="24"/>
          <w:lang w:val="en-US"/>
        </w:rPr>
        <w:t>,</w:t>
      </w:r>
      <w:r w:rsidRPr="00D01357">
        <w:rPr>
          <w:rFonts w:ascii="Segoe UI" w:hAnsi="Segoe UI" w:cs="Segoe UI"/>
          <w:color w:val="0070C0"/>
          <w:sz w:val="24"/>
          <w:szCs w:val="24"/>
          <w:lang w:val="en-US"/>
        </w:rPr>
        <w:t xml:space="preserve"> </w:t>
      </w:r>
      <w:r>
        <w:rPr>
          <w:rFonts w:ascii="Segoe UI" w:hAnsi="Segoe UI" w:cs="Segoe UI"/>
          <w:sz w:val="24"/>
          <w:szCs w:val="24"/>
          <w:lang w:val="en-US"/>
        </w:rPr>
        <w:t xml:space="preserve">Board of Governors </w:t>
      </w:r>
      <w:r w:rsidRPr="00975632">
        <w:rPr>
          <w:rFonts w:ascii="Segoe UI" w:hAnsi="Segoe UI" w:cs="Segoe UI"/>
          <w:bCs/>
          <w:color w:val="0070C0"/>
          <w:sz w:val="24"/>
          <w:szCs w:val="24"/>
          <w:lang w:val="en-US"/>
        </w:rPr>
        <w:t>[insert number]</w:t>
      </w:r>
      <w:r w:rsidRPr="00975632">
        <w:rPr>
          <w:rFonts w:ascii="Segoe UI" w:hAnsi="Segoe UI" w:cs="Segoe UI"/>
          <w:bCs/>
          <w:sz w:val="24"/>
          <w:szCs w:val="24"/>
          <w:lang w:val="en-US"/>
        </w:rPr>
        <w:t>,</w:t>
      </w:r>
      <w:r w:rsidRPr="00D01357">
        <w:rPr>
          <w:rFonts w:ascii="Segoe UI" w:hAnsi="Segoe UI" w:cs="Segoe UI"/>
          <w:color w:val="0070C0"/>
          <w:sz w:val="24"/>
          <w:szCs w:val="24"/>
          <w:lang w:val="en-US"/>
        </w:rPr>
        <w:t xml:space="preserve"> </w:t>
      </w:r>
      <w:r>
        <w:rPr>
          <w:rFonts w:ascii="Segoe UI" w:hAnsi="Segoe UI" w:cs="Segoe UI"/>
          <w:sz w:val="24"/>
          <w:szCs w:val="24"/>
          <w:lang w:val="en-US"/>
        </w:rPr>
        <w:t xml:space="preserve">and Volunteers </w:t>
      </w:r>
      <w:r w:rsidRPr="00975632">
        <w:rPr>
          <w:rFonts w:ascii="Segoe UI" w:hAnsi="Segoe UI" w:cs="Segoe UI"/>
          <w:bCs/>
          <w:color w:val="0070C0"/>
          <w:sz w:val="24"/>
          <w:szCs w:val="24"/>
          <w:lang w:val="en-US"/>
        </w:rPr>
        <w:t>[insert number]</w:t>
      </w:r>
      <w:r w:rsidRPr="00975632">
        <w:rPr>
          <w:rFonts w:ascii="Segoe UI" w:hAnsi="Segoe UI" w:cs="Segoe UI"/>
          <w:bCs/>
          <w:sz w:val="24"/>
          <w:szCs w:val="24"/>
          <w:lang w:val="en-US"/>
        </w:rPr>
        <w:t>,</w:t>
      </w:r>
      <w:r w:rsidRPr="00D01357">
        <w:rPr>
          <w:rFonts w:ascii="Segoe UI" w:hAnsi="Segoe UI" w:cs="Segoe UI"/>
          <w:color w:val="0070C0"/>
          <w:sz w:val="24"/>
          <w:szCs w:val="24"/>
          <w:lang w:val="en-US"/>
        </w:rPr>
        <w:t xml:space="preserve"> </w:t>
      </w:r>
      <w:r>
        <w:rPr>
          <w:rFonts w:ascii="Segoe UI" w:hAnsi="Segoe UI" w:cs="Segoe UI"/>
          <w:sz w:val="24"/>
          <w:szCs w:val="24"/>
          <w:lang w:val="en-US"/>
        </w:rPr>
        <w:t xml:space="preserve">and any other, i.e. contractors, education specialists </w:t>
      </w:r>
      <w:r w:rsidRPr="00975632">
        <w:rPr>
          <w:rFonts w:ascii="Segoe UI" w:hAnsi="Segoe UI" w:cs="Segoe UI"/>
          <w:bCs/>
          <w:color w:val="0070C0"/>
          <w:sz w:val="24"/>
          <w:szCs w:val="24"/>
          <w:lang w:val="en-US"/>
        </w:rPr>
        <w:t>[insert number]</w:t>
      </w:r>
      <w:r w:rsidRPr="00975632">
        <w:rPr>
          <w:rFonts w:ascii="Segoe UI" w:hAnsi="Segoe UI" w:cs="Segoe UI"/>
          <w:bCs/>
          <w:sz w:val="24"/>
          <w:szCs w:val="24"/>
          <w:lang w:val="en-US"/>
        </w:rPr>
        <w:t>.</w:t>
      </w:r>
    </w:p>
    <w:p w14:paraId="06E22DA6" w14:textId="2DFDF792" w:rsidR="002C23C0" w:rsidRDefault="002C23C0" w:rsidP="00CF39D4">
      <w:pPr>
        <w:spacing w:line="240" w:lineRule="auto"/>
        <w:rPr>
          <w:bCs/>
          <w:sz w:val="24"/>
          <w:szCs w:val="24"/>
          <w:lang w:val="en-US"/>
        </w:rPr>
      </w:pPr>
    </w:p>
    <w:p w14:paraId="030F73B6" w14:textId="1CC5BAB6" w:rsidR="002C23C0" w:rsidRDefault="002C23C0" w:rsidP="00CF39D4">
      <w:pPr>
        <w:spacing w:line="240" w:lineRule="auto"/>
        <w:rPr>
          <w:lang w:val="en-US"/>
        </w:rPr>
      </w:pPr>
      <w:r w:rsidRPr="000959FF">
        <w:rPr>
          <w:b/>
          <w:lang w:val="en-US"/>
        </w:rPr>
        <w:t>Describe the context of the processing</w:t>
      </w:r>
      <w:r>
        <w:rPr>
          <w:b/>
          <w:lang w:val="en-US"/>
        </w:rPr>
        <w:t xml:space="preserve">: </w:t>
      </w:r>
      <w:r w:rsidRPr="0074377D">
        <w:rPr>
          <w:lang w:val="en-US"/>
        </w:rPr>
        <w:t>what is the nature of your relationship with the individuals? How much control will they have? Would they expect you to use their data in this way? Do they include children or other vulnerable groups? Are there prior concerns over this type of processing or security flaws? Is it novel in any way? What is the current state of technology in this area? Are there any current issues of public concern that you should factor in? Are you signed up to any approved code of conduct or certification scheme (once any have been approved)?</w:t>
      </w:r>
    </w:p>
    <w:p w14:paraId="68989615" w14:textId="40C285C9" w:rsidR="002C23C0" w:rsidRDefault="002C23C0" w:rsidP="00CF39D4">
      <w:pPr>
        <w:spacing w:line="240" w:lineRule="auto"/>
        <w:rPr>
          <w:lang w:val="en-US"/>
        </w:rPr>
      </w:pPr>
    </w:p>
    <w:p w14:paraId="0A3A91F6" w14:textId="77777777" w:rsidR="002C23C0" w:rsidRPr="00320306" w:rsidRDefault="002C23C0" w:rsidP="002C23C0">
      <w:pPr>
        <w:autoSpaceDE w:val="0"/>
        <w:autoSpaceDN w:val="0"/>
        <w:adjustRightInd w:val="0"/>
        <w:rPr>
          <w:rFonts w:ascii="Segoe UI" w:hAnsi="Segoe UI" w:cs="Segoe UI"/>
          <w:sz w:val="24"/>
          <w:szCs w:val="24"/>
        </w:rPr>
      </w:pPr>
      <w:r w:rsidRPr="00320306">
        <w:rPr>
          <w:rFonts w:ascii="Segoe UI" w:hAnsi="Segoe UI" w:cs="Segoe UI"/>
          <w:sz w:val="24"/>
          <w:szCs w:val="24"/>
        </w:rPr>
        <w:t>The school provides education to its students with staff deli</w:t>
      </w:r>
      <w:r>
        <w:rPr>
          <w:rFonts w:ascii="Segoe UI" w:hAnsi="Segoe UI" w:cs="Segoe UI"/>
          <w:sz w:val="24"/>
          <w:szCs w:val="24"/>
        </w:rPr>
        <w:t>vering the National Curriculum</w:t>
      </w:r>
    </w:p>
    <w:p w14:paraId="03FE3575" w14:textId="77777777" w:rsidR="002C23C0" w:rsidRDefault="002C23C0" w:rsidP="002C23C0">
      <w:pPr>
        <w:autoSpaceDE w:val="0"/>
        <w:autoSpaceDN w:val="0"/>
        <w:adjustRightInd w:val="0"/>
        <w:rPr>
          <w:rFonts w:ascii="Segoe UI" w:hAnsi="Segoe UI" w:cs="Segoe UI"/>
          <w:sz w:val="24"/>
          <w:szCs w:val="24"/>
        </w:rPr>
      </w:pPr>
    </w:p>
    <w:p w14:paraId="4A557320" w14:textId="110B1E71" w:rsidR="002C23C0" w:rsidRDefault="002C23C0" w:rsidP="002C23C0">
      <w:pPr>
        <w:pStyle w:val="ListParagraph"/>
        <w:ind w:left="0"/>
        <w:rPr>
          <w:rFonts w:ascii="Segoe UI" w:hAnsi="Segoe UI" w:cs="Segoe UI"/>
          <w:sz w:val="24"/>
          <w:szCs w:val="24"/>
          <w:lang w:val="en-US"/>
        </w:rPr>
      </w:pPr>
      <w:r w:rsidRPr="00EE68FA">
        <w:rPr>
          <w:rFonts w:ascii="Segoe UI" w:hAnsi="Segoe UI" w:cs="Segoe UI"/>
          <w:b/>
          <w:sz w:val="24"/>
          <w:szCs w:val="24"/>
          <w:lang w:val="en-US"/>
        </w:rPr>
        <w:t>What is the nature of your relationship with the individuals?</w:t>
      </w:r>
      <w:r>
        <w:rPr>
          <w:rFonts w:ascii="Segoe UI" w:hAnsi="Segoe UI" w:cs="Segoe UI"/>
          <w:sz w:val="24"/>
          <w:szCs w:val="24"/>
          <w:lang w:val="en-US"/>
        </w:rPr>
        <w:t xml:space="preserve"> – </w:t>
      </w:r>
      <w:r w:rsidR="00D50FFB">
        <w:rPr>
          <w:rFonts w:ascii="Segoe UI" w:hAnsi="Segoe UI" w:cs="Segoe UI"/>
          <w:bCs/>
          <w:color w:val="0070C0"/>
          <w:sz w:val="24"/>
          <w:szCs w:val="24"/>
          <w:lang w:val="en-US"/>
        </w:rPr>
        <w:t>Glynne Primary School</w:t>
      </w:r>
      <w:r w:rsidRPr="00975632">
        <w:rPr>
          <w:rFonts w:ascii="Segoe UI" w:hAnsi="Segoe UI" w:cs="Segoe UI"/>
          <w:bCs/>
          <w:color w:val="0070C0"/>
          <w:sz w:val="24"/>
          <w:szCs w:val="24"/>
          <w:lang w:val="en-US"/>
        </w:rPr>
        <w:t xml:space="preserve"> </w:t>
      </w:r>
      <w:r w:rsidRPr="00DA6E59">
        <w:rPr>
          <w:rFonts w:ascii="Segoe UI" w:hAnsi="Segoe UI" w:cs="Segoe UI"/>
          <w:sz w:val="24"/>
          <w:szCs w:val="24"/>
          <w:lang w:val="en-US"/>
        </w:rPr>
        <w:t xml:space="preserve">collects and processes personal data relating to its pupils and employees to manage the parent/pupil and employment relationship.  </w:t>
      </w:r>
    </w:p>
    <w:p w14:paraId="4B2E7BDD" w14:textId="77777777" w:rsidR="002C23C0" w:rsidRDefault="002C23C0" w:rsidP="002C23C0">
      <w:pPr>
        <w:pStyle w:val="ListParagraph"/>
        <w:ind w:left="0"/>
        <w:rPr>
          <w:rFonts w:ascii="Segoe UI" w:hAnsi="Segoe UI" w:cs="Segoe UI"/>
          <w:sz w:val="24"/>
          <w:szCs w:val="24"/>
          <w:lang w:val="en-US"/>
        </w:rPr>
      </w:pPr>
    </w:p>
    <w:p w14:paraId="5152985D" w14:textId="54361030" w:rsidR="002C23C0" w:rsidRPr="00C95347" w:rsidRDefault="002C23C0" w:rsidP="002C23C0">
      <w:pPr>
        <w:pStyle w:val="ListParagraph"/>
        <w:ind w:left="0"/>
        <w:rPr>
          <w:rFonts w:ascii="Segoe UI" w:hAnsi="Segoe UI" w:cs="Segoe UI"/>
          <w:sz w:val="24"/>
          <w:szCs w:val="24"/>
          <w:lang w:val="en-US"/>
        </w:rPr>
      </w:pPr>
      <w:r w:rsidRPr="00DA6E59">
        <w:rPr>
          <w:rFonts w:ascii="Segoe UI" w:hAnsi="Segoe UI" w:cs="Segoe UI"/>
          <w:sz w:val="24"/>
          <w:szCs w:val="24"/>
          <w:lang w:val="en-US"/>
        </w:rPr>
        <w:t xml:space="preserve">Through the Privacy Notice (pupil/workforce) </w:t>
      </w:r>
      <w:r w:rsidR="00D50FFB">
        <w:rPr>
          <w:rFonts w:ascii="Segoe UI" w:hAnsi="Segoe UI" w:cs="Segoe UI"/>
          <w:bCs/>
          <w:color w:val="0070C0"/>
          <w:sz w:val="24"/>
          <w:szCs w:val="24"/>
          <w:lang w:val="en-US"/>
        </w:rPr>
        <w:t>Glynne Primary School</w:t>
      </w:r>
      <w:r w:rsidRPr="00975632">
        <w:rPr>
          <w:rFonts w:ascii="Segoe UI" w:hAnsi="Segoe UI" w:cs="Segoe UI"/>
          <w:bCs/>
          <w:sz w:val="24"/>
          <w:szCs w:val="24"/>
          <w:lang w:val="en-US"/>
        </w:rPr>
        <w:t xml:space="preserve"> </w:t>
      </w:r>
      <w:r w:rsidRPr="00DA6E59">
        <w:rPr>
          <w:rFonts w:ascii="Segoe UI" w:hAnsi="Segoe UI" w:cs="Segoe UI"/>
          <w:sz w:val="24"/>
          <w:szCs w:val="24"/>
          <w:lang w:val="en-US"/>
        </w:rPr>
        <w:t>is committed to being transparent about how it collects and uses data and to meeting its data protection obligation.</w:t>
      </w:r>
    </w:p>
    <w:p w14:paraId="68AC01C6" w14:textId="77777777" w:rsidR="002C23C0" w:rsidRDefault="002C23C0" w:rsidP="002C23C0">
      <w:pPr>
        <w:rPr>
          <w:rFonts w:ascii="Segoe UI" w:hAnsi="Segoe UI" w:cs="Segoe UI"/>
          <w:sz w:val="24"/>
          <w:szCs w:val="24"/>
          <w:lang w:val="en-US"/>
        </w:rPr>
      </w:pPr>
    </w:p>
    <w:p w14:paraId="76796732" w14:textId="64973534" w:rsidR="00735985" w:rsidRPr="00117F18" w:rsidRDefault="002C23C0" w:rsidP="00735985">
      <w:pPr>
        <w:rPr>
          <w:rFonts w:ascii="Segoe UI" w:hAnsi="Segoe UI" w:cs="Segoe UI"/>
          <w:sz w:val="24"/>
          <w:szCs w:val="24"/>
          <w:lang w:val="en-US"/>
        </w:rPr>
      </w:pPr>
      <w:r w:rsidRPr="008D294A">
        <w:rPr>
          <w:rFonts w:ascii="Segoe UI" w:hAnsi="Segoe UI" w:cs="Segoe UI"/>
          <w:b/>
          <w:sz w:val="24"/>
          <w:szCs w:val="24"/>
          <w:lang w:val="en-US"/>
        </w:rPr>
        <w:t>How much control will they have?</w:t>
      </w:r>
      <w:r>
        <w:rPr>
          <w:rFonts w:ascii="Segoe UI" w:hAnsi="Segoe UI" w:cs="Segoe UI"/>
          <w:sz w:val="24"/>
          <w:szCs w:val="24"/>
          <w:lang w:val="en-US"/>
        </w:rPr>
        <w:t xml:space="preserve"> – </w:t>
      </w:r>
      <w:r w:rsidR="00735985" w:rsidRPr="00BC4A15">
        <w:rPr>
          <w:rFonts w:ascii="Segoe UI" w:hAnsi="Segoe UI" w:cs="Segoe UI"/>
          <w:sz w:val="24"/>
          <w:szCs w:val="24"/>
          <w:lang w:val="en-US"/>
        </w:rPr>
        <w:t xml:space="preserve">Access to the files will be controlled by username and password.  </w:t>
      </w:r>
      <w:r w:rsidR="00217569" w:rsidRPr="00BC4A15">
        <w:rPr>
          <w:rFonts w:ascii="Segoe UI" w:hAnsi="Segoe UI" w:cs="Segoe UI"/>
          <w:sz w:val="24"/>
          <w:szCs w:val="24"/>
          <w:lang w:val="en-US"/>
        </w:rPr>
        <w:t>Arbor</w:t>
      </w:r>
      <w:r w:rsidR="00735985" w:rsidRPr="00BC4A15">
        <w:rPr>
          <w:rFonts w:ascii="Segoe UI" w:hAnsi="Segoe UI" w:cs="Segoe UI"/>
          <w:sz w:val="24"/>
          <w:szCs w:val="24"/>
          <w:lang w:val="en-US"/>
        </w:rPr>
        <w:t xml:space="preserve"> is hosting the data and </w:t>
      </w:r>
      <w:proofErr w:type="gramStart"/>
      <w:r w:rsidR="00735985" w:rsidRPr="00BC4A15">
        <w:rPr>
          <w:rFonts w:ascii="Segoe UI" w:hAnsi="Segoe UI" w:cs="Segoe UI"/>
          <w:sz w:val="24"/>
          <w:szCs w:val="24"/>
          <w:lang w:val="en-US"/>
        </w:rPr>
        <w:t xml:space="preserve">has </w:t>
      </w:r>
      <w:r w:rsidR="00735985" w:rsidRPr="00117F18">
        <w:rPr>
          <w:rFonts w:ascii="Segoe UI" w:hAnsi="Segoe UI" w:cs="Segoe UI"/>
          <w:sz w:val="24"/>
          <w:szCs w:val="24"/>
          <w:lang w:val="en-US"/>
        </w:rPr>
        <w:t>the ability to</w:t>
      </w:r>
      <w:proofErr w:type="gramEnd"/>
      <w:r w:rsidR="00735985" w:rsidRPr="00117F18">
        <w:rPr>
          <w:rFonts w:ascii="Segoe UI" w:hAnsi="Segoe UI" w:cs="Segoe UI"/>
          <w:sz w:val="24"/>
          <w:szCs w:val="24"/>
          <w:lang w:val="en-US"/>
        </w:rPr>
        <w:t xml:space="preserve"> access data on </w:t>
      </w:r>
      <w:proofErr w:type="gramStart"/>
      <w:r w:rsidR="00735985" w:rsidRPr="00117F18">
        <w:rPr>
          <w:rFonts w:ascii="Segoe UI" w:hAnsi="Segoe UI" w:cs="Segoe UI"/>
          <w:sz w:val="24"/>
          <w:szCs w:val="24"/>
          <w:lang w:val="en-US"/>
        </w:rPr>
        <w:t>instruction</w:t>
      </w:r>
      <w:proofErr w:type="gramEnd"/>
      <w:r w:rsidR="00735985" w:rsidRPr="00117F18">
        <w:rPr>
          <w:rFonts w:ascii="Segoe UI" w:hAnsi="Segoe UI" w:cs="Segoe UI"/>
          <w:sz w:val="24"/>
          <w:szCs w:val="24"/>
          <w:lang w:val="en-US"/>
        </w:rPr>
        <w:t xml:space="preserve"> </w:t>
      </w:r>
      <w:proofErr w:type="gramStart"/>
      <w:r w:rsidR="00735985" w:rsidRPr="00117F18">
        <w:rPr>
          <w:rFonts w:ascii="Segoe UI" w:hAnsi="Segoe UI" w:cs="Segoe UI"/>
          <w:sz w:val="24"/>
          <w:szCs w:val="24"/>
          <w:lang w:val="en-US"/>
        </w:rPr>
        <w:t>of</w:t>
      </w:r>
      <w:proofErr w:type="gramEnd"/>
      <w:r w:rsidR="00735985" w:rsidRPr="00966C6B">
        <w:rPr>
          <w:rFonts w:ascii="Segoe UI" w:hAnsi="Segoe UI" w:cs="Segoe UI"/>
          <w:color w:val="FF0000"/>
          <w:sz w:val="24"/>
          <w:szCs w:val="24"/>
          <w:lang w:val="en-US"/>
        </w:rPr>
        <w:t xml:space="preserve"> </w:t>
      </w:r>
      <w:r w:rsidR="00D50FFB">
        <w:rPr>
          <w:rFonts w:ascii="Segoe UI" w:hAnsi="Segoe UI" w:cs="Segoe UI"/>
          <w:bCs/>
          <w:color w:val="0070C0"/>
          <w:sz w:val="24"/>
          <w:szCs w:val="24"/>
          <w:lang w:val="en-US"/>
        </w:rPr>
        <w:t>Glynne Primary School</w:t>
      </w:r>
      <w:r w:rsidR="00735985" w:rsidRPr="00BC4A15">
        <w:rPr>
          <w:rFonts w:ascii="Segoe UI" w:hAnsi="Segoe UI" w:cs="Segoe UI"/>
          <w:bCs/>
          <w:color w:val="0070C0"/>
          <w:sz w:val="24"/>
          <w:szCs w:val="24"/>
          <w:lang w:val="en-US"/>
        </w:rPr>
        <w:t xml:space="preserve"> </w:t>
      </w:r>
      <w:r w:rsidR="00735985" w:rsidRPr="00117F18">
        <w:rPr>
          <w:rFonts w:ascii="Segoe UI" w:hAnsi="Segoe UI" w:cs="Segoe UI"/>
          <w:sz w:val="24"/>
          <w:szCs w:val="24"/>
          <w:lang w:val="en-US"/>
        </w:rPr>
        <w:t xml:space="preserve">who is the data controller for the provision of supporting the service.  </w:t>
      </w:r>
    </w:p>
    <w:p w14:paraId="7944C7FF" w14:textId="7AB8922D" w:rsidR="00735985" w:rsidRDefault="00735985" w:rsidP="00735985">
      <w:pPr>
        <w:rPr>
          <w:rFonts w:ascii="Segoe UI" w:hAnsi="Segoe UI" w:cs="Segoe UI"/>
          <w:sz w:val="24"/>
          <w:szCs w:val="24"/>
          <w:lang w:val="en-US"/>
        </w:rPr>
      </w:pPr>
      <w:r w:rsidRPr="007B1A06">
        <w:rPr>
          <w:rFonts w:ascii="Segoe UI" w:hAnsi="Segoe UI" w:cs="Segoe UI"/>
          <w:sz w:val="24"/>
          <w:szCs w:val="24"/>
          <w:lang w:val="en-US"/>
        </w:rPr>
        <w:lastRenderedPageBreak/>
        <w:t xml:space="preserve">The school will be able to upload personal data from its PC </w:t>
      </w:r>
      <w:r>
        <w:rPr>
          <w:rFonts w:ascii="Segoe UI" w:hAnsi="Segoe UI" w:cs="Segoe UI"/>
          <w:sz w:val="24"/>
          <w:szCs w:val="24"/>
          <w:lang w:val="en-US"/>
        </w:rPr>
        <w:t xml:space="preserve">via a web browser </w:t>
      </w:r>
      <w:r w:rsidRPr="007B1A06">
        <w:rPr>
          <w:rFonts w:ascii="Segoe UI" w:hAnsi="Segoe UI" w:cs="Segoe UI"/>
          <w:sz w:val="24"/>
          <w:szCs w:val="24"/>
          <w:lang w:val="en-US"/>
        </w:rPr>
        <w:t xml:space="preserve">for the data to be stored remotely by a service provider. </w:t>
      </w:r>
      <w:r w:rsidRPr="00117F18">
        <w:rPr>
          <w:rFonts w:ascii="Segoe UI" w:hAnsi="Segoe UI" w:cs="Segoe UI"/>
          <w:sz w:val="24"/>
          <w:szCs w:val="24"/>
          <w:lang w:val="en-US"/>
        </w:rPr>
        <w:t xml:space="preserve">Changes made through the browser when accessing </w:t>
      </w:r>
      <w:r w:rsidR="00C41229" w:rsidRPr="00BC4A15">
        <w:rPr>
          <w:rFonts w:ascii="Segoe UI" w:hAnsi="Segoe UI" w:cs="Segoe UI"/>
          <w:sz w:val="24"/>
          <w:szCs w:val="24"/>
          <w:lang w:val="en-US"/>
        </w:rPr>
        <w:t>Arbor</w:t>
      </w:r>
      <w:r w:rsidRPr="00117F18">
        <w:rPr>
          <w:rFonts w:ascii="Segoe UI" w:hAnsi="Segoe UI" w:cs="Segoe UI"/>
          <w:sz w:val="24"/>
          <w:szCs w:val="24"/>
          <w:lang w:val="en-US"/>
        </w:rPr>
        <w:t xml:space="preserve"> will update the data stored by the school.</w:t>
      </w:r>
    </w:p>
    <w:p w14:paraId="402F17F7" w14:textId="77777777" w:rsidR="007B3080" w:rsidRDefault="007B3080" w:rsidP="00735985">
      <w:pPr>
        <w:rPr>
          <w:rFonts w:ascii="Segoe UI" w:hAnsi="Segoe UI" w:cs="Segoe UI"/>
          <w:sz w:val="24"/>
          <w:szCs w:val="24"/>
          <w:lang w:val="en-US"/>
        </w:rPr>
      </w:pPr>
    </w:p>
    <w:p w14:paraId="36DF353E" w14:textId="0A4A6405" w:rsidR="007B3080" w:rsidRPr="00117F18" w:rsidRDefault="007B3080" w:rsidP="00735985">
      <w:pPr>
        <w:rPr>
          <w:rFonts w:ascii="Segoe UI" w:hAnsi="Segoe UI" w:cs="Segoe UI"/>
          <w:sz w:val="24"/>
          <w:szCs w:val="24"/>
          <w:lang w:val="en-US"/>
        </w:rPr>
      </w:pPr>
      <w:r w:rsidRPr="00024873">
        <w:rPr>
          <w:rFonts w:ascii="Segoe UI" w:hAnsi="Segoe UI" w:cs="Segoe UI"/>
          <w:color w:val="000000" w:themeColor="text1"/>
          <w:sz w:val="24"/>
          <w:szCs w:val="24"/>
          <w:lang w:val="en-US"/>
        </w:rPr>
        <w:t xml:space="preserve">Access to the </w:t>
      </w:r>
      <w:proofErr w:type="spellStart"/>
      <w:r w:rsidRPr="00024873">
        <w:rPr>
          <w:rFonts w:ascii="Segoe UI" w:hAnsi="Segoe UI" w:cs="Segoe UI"/>
          <w:color w:val="000000" w:themeColor="text1"/>
          <w:sz w:val="24"/>
          <w:szCs w:val="24"/>
          <w:lang w:val="en-US"/>
        </w:rPr>
        <w:t>AskArbor</w:t>
      </w:r>
      <w:proofErr w:type="spellEnd"/>
      <w:r w:rsidRPr="00024873">
        <w:rPr>
          <w:rFonts w:ascii="Segoe UI" w:hAnsi="Segoe UI" w:cs="Segoe UI"/>
          <w:color w:val="000000" w:themeColor="text1"/>
          <w:sz w:val="24"/>
          <w:szCs w:val="24"/>
          <w:lang w:val="en-US"/>
        </w:rPr>
        <w:t xml:space="preserve"> facility is not available as a default, schools must ‘switch on’ </w:t>
      </w:r>
      <w:proofErr w:type="spellStart"/>
      <w:r w:rsidRPr="00024873">
        <w:rPr>
          <w:rFonts w:ascii="Segoe UI" w:hAnsi="Segoe UI" w:cs="Segoe UI"/>
          <w:color w:val="000000" w:themeColor="text1"/>
          <w:sz w:val="24"/>
          <w:szCs w:val="24"/>
          <w:lang w:val="en-US"/>
        </w:rPr>
        <w:t>AskArbor</w:t>
      </w:r>
      <w:proofErr w:type="spellEnd"/>
      <w:r w:rsidRPr="00024873">
        <w:rPr>
          <w:rFonts w:ascii="Segoe UI" w:hAnsi="Segoe UI" w:cs="Segoe UI"/>
          <w:color w:val="000000" w:themeColor="text1"/>
          <w:sz w:val="24"/>
          <w:szCs w:val="24"/>
          <w:lang w:val="en-US"/>
        </w:rPr>
        <w:t>. If it is</w:t>
      </w:r>
      <w:r w:rsidR="00C70111" w:rsidRPr="00024873">
        <w:rPr>
          <w:rFonts w:ascii="Segoe UI" w:hAnsi="Segoe UI" w:cs="Segoe UI"/>
          <w:color w:val="000000" w:themeColor="text1"/>
          <w:sz w:val="24"/>
          <w:szCs w:val="24"/>
          <w:lang w:val="en-US"/>
        </w:rPr>
        <w:t xml:space="preserve"> </w:t>
      </w:r>
      <w:r w:rsidRPr="00024873">
        <w:rPr>
          <w:rFonts w:ascii="Segoe UI" w:hAnsi="Segoe UI" w:cs="Segoe UI"/>
          <w:color w:val="000000" w:themeColor="text1"/>
          <w:sz w:val="24"/>
          <w:szCs w:val="24"/>
          <w:lang w:val="en-US"/>
        </w:rPr>
        <w:t>n</w:t>
      </w:r>
      <w:r w:rsidR="00C70111" w:rsidRPr="00024873">
        <w:rPr>
          <w:rFonts w:ascii="Segoe UI" w:hAnsi="Segoe UI" w:cs="Segoe UI"/>
          <w:color w:val="000000" w:themeColor="text1"/>
          <w:sz w:val="24"/>
          <w:szCs w:val="24"/>
          <w:lang w:val="en-US"/>
        </w:rPr>
        <w:t>o</w:t>
      </w:r>
      <w:r w:rsidRPr="00024873">
        <w:rPr>
          <w:rFonts w:ascii="Segoe UI" w:hAnsi="Segoe UI" w:cs="Segoe UI"/>
          <w:color w:val="000000" w:themeColor="text1"/>
          <w:sz w:val="24"/>
          <w:szCs w:val="24"/>
          <w:lang w:val="en-US"/>
        </w:rPr>
        <w:t>t switched on, the facility is disabled for all staff.</w:t>
      </w:r>
    </w:p>
    <w:p w14:paraId="0A6597B3" w14:textId="77777777" w:rsidR="00735985" w:rsidRPr="00117F18" w:rsidRDefault="00735985" w:rsidP="002C23C0">
      <w:pPr>
        <w:rPr>
          <w:rFonts w:ascii="Segoe UI" w:hAnsi="Segoe UI" w:cs="Segoe UI"/>
          <w:sz w:val="24"/>
          <w:szCs w:val="24"/>
          <w:lang w:val="en-US"/>
        </w:rPr>
      </w:pPr>
    </w:p>
    <w:p w14:paraId="734C621A" w14:textId="4A88F960" w:rsidR="00735985" w:rsidRPr="00DA6E59" w:rsidRDefault="002C23C0" w:rsidP="00735985">
      <w:pPr>
        <w:rPr>
          <w:rFonts w:ascii="Segoe UI" w:hAnsi="Segoe UI" w:cs="Segoe UI"/>
          <w:sz w:val="24"/>
          <w:szCs w:val="24"/>
          <w:lang w:val="en-US"/>
        </w:rPr>
      </w:pPr>
      <w:r w:rsidRPr="001F6B2F">
        <w:rPr>
          <w:rFonts w:ascii="Segoe UI" w:hAnsi="Segoe UI" w:cs="Segoe UI"/>
          <w:b/>
          <w:sz w:val="24"/>
          <w:szCs w:val="24"/>
          <w:lang w:val="en-US"/>
        </w:rPr>
        <w:t>Do they include children or other vulnerable groups?</w:t>
      </w:r>
      <w:r>
        <w:rPr>
          <w:rFonts w:ascii="Segoe UI" w:hAnsi="Segoe UI" w:cs="Segoe UI"/>
          <w:sz w:val="24"/>
          <w:szCs w:val="24"/>
          <w:lang w:val="en-US"/>
        </w:rPr>
        <w:t xml:space="preserve"> – </w:t>
      </w:r>
      <w:r w:rsidR="00735985" w:rsidRPr="00DA6E59">
        <w:rPr>
          <w:rFonts w:ascii="Segoe UI" w:hAnsi="Segoe UI" w:cs="Segoe UI"/>
          <w:sz w:val="24"/>
          <w:szCs w:val="24"/>
          <w:lang w:val="en-US"/>
        </w:rPr>
        <w:t>Some of the data may include special category data such as child safeguarding records</w:t>
      </w:r>
      <w:r w:rsidR="00735985" w:rsidRPr="00BC4A15">
        <w:rPr>
          <w:rFonts w:ascii="Segoe UI" w:hAnsi="Segoe UI" w:cs="Segoe UI"/>
          <w:sz w:val="24"/>
          <w:szCs w:val="24"/>
          <w:lang w:val="en-US"/>
        </w:rPr>
        <w:t xml:space="preserve">, </w:t>
      </w:r>
      <w:r w:rsidR="00C41229" w:rsidRPr="00BC4A15">
        <w:rPr>
          <w:rFonts w:ascii="Segoe UI" w:hAnsi="Segoe UI" w:cs="Segoe UI"/>
          <w:sz w:val="24"/>
          <w:szCs w:val="24"/>
          <w:lang w:val="en-US"/>
        </w:rPr>
        <w:t>Arbor</w:t>
      </w:r>
      <w:r w:rsidR="00735985" w:rsidRPr="00BC4A15">
        <w:rPr>
          <w:rFonts w:ascii="Segoe UI" w:hAnsi="Segoe UI" w:cs="Segoe UI"/>
          <w:sz w:val="24"/>
          <w:szCs w:val="24"/>
          <w:lang w:val="en-US"/>
        </w:rPr>
        <w:t xml:space="preserve">, SEN </w:t>
      </w:r>
      <w:r w:rsidR="00735985" w:rsidRPr="00DA6E59">
        <w:rPr>
          <w:rFonts w:ascii="Segoe UI" w:hAnsi="Segoe UI" w:cs="Segoe UI"/>
          <w:sz w:val="24"/>
          <w:szCs w:val="24"/>
          <w:lang w:val="en-US"/>
        </w:rPr>
        <w:t>records</w:t>
      </w:r>
      <w:r w:rsidR="00735985">
        <w:rPr>
          <w:rFonts w:ascii="Segoe UI" w:hAnsi="Segoe UI" w:cs="Segoe UI"/>
          <w:sz w:val="24"/>
          <w:szCs w:val="24"/>
          <w:lang w:val="en-US"/>
        </w:rPr>
        <w:t>, Single Central Record</w:t>
      </w:r>
      <w:r w:rsidR="00735985" w:rsidRPr="00DA6E59">
        <w:rPr>
          <w:rFonts w:ascii="Segoe UI" w:hAnsi="Segoe UI" w:cs="Segoe UI"/>
          <w:sz w:val="24"/>
          <w:szCs w:val="24"/>
          <w:lang w:val="en-US"/>
        </w:rPr>
        <w:t>.  The cloud service provider may provide access controls to the files.  For example, files designated as private – only you can access the files; public – everyone can view the files without any restriction; and shared – only people you invite can view the files.</w:t>
      </w:r>
    </w:p>
    <w:p w14:paraId="17A04CFE" w14:textId="545C863E" w:rsidR="002C23C0" w:rsidRPr="00DA6E59" w:rsidRDefault="002C23C0" w:rsidP="002C23C0">
      <w:pPr>
        <w:rPr>
          <w:rFonts w:ascii="Segoe UI" w:hAnsi="Segoe UI" w:cs="Segoe UI"/>
          <w:sz w:val="24"/>
          <w:szCs w:val="24"/>
          <w:lang w:val="en-US"/>
        </w:rPr>
      </w:pPr>
    </w:p>
    <w:p w14:paraId="12FB0ACA" w14:textId="59FBAC3F" w:rsidR="00B417A8" w:rsidRPr="00957A9B" w:rsidRDefault="002C23C0" w:rsidP="00B417A8">
      <w:pPr>
        <w:shd w:val="clear" w:color="auto" w:fill="FFFFFF"/>
        <w:rPr>
          <w:rFonts w:ascii="Segoe UI" w:hAnsi="Segoe UI" w:cs="Segoe UI"/>
          <w:sz w:val="24"/>
          <w:szCs w:val="24"/>
          <w:lang w:val="en-US"/>
        </w:rPr>
      </w:pPr>
      <w:r w:rsidRPr="00EC4BD0">
        <w:rPr>
          <w:rFonts w:ascii="Segoe UI" w:hAnsi="Segoe UI" w:cs="Segoe UI"/>
          <w:b/>
          <w:sz w:val="24"/>
          <w:szCs w:val="24"/>
          <w:lang w:val="en-US"/>
        </w:rPr>
        <w:t>Are there prior concerns over this type of processing or security flaws?</w:t>
      </w:r>
      <w:r w:rsidRPr="00E26029">
        <w:rPr>
          <w:rFonts w:ascii="Segoe UI" w:hAnsi="Segoe UI" w:cs="Segoe UI"/>
          <w:bCs/>
          <w:sz w:val="24"/>
          <w:szCs w:val="24"/>
          <w:lang w:val="en-US"/>
        </w:rPr>
        <w:t xml:space="preserve"> </w:t>
      </w:r>
      <w:r w:rsidRPr="00547564">
        <w:rPr>
          <w:rFonts w:ascii="Segoe UI" w:hAnsi="Segoe UI" w:cs="Segoe UI"/>
          <w:bCs/>
          <w:sz w:val="24"/>
          <w:szCs w:val="24"/>
          <w:lang w:val="en-US"/>
        </w:rPr>
        <w:t>–</w:t>
      </w:r>
      <w:r w:rsidRPr="00547564">
        <w:rPr>
          <w:rFonts w:ascii="Segoe UI" w:hAnsi="Segoe UI" w:cs="Segoe UI"/>
          <w:lang w:val="en-US"/>
        </w:rPr>
        <w:t xml:space="preserve"> </w:t>
      </w:r>
      <w:proofErr w:type="gramStart"/>
      <w:r w:rsidR="00C41229" w:rsidRPr="00957A9B">
        <w:rPr>
          <w:rFonts w:ascii="Segoe UI" w:hAnsi="Segoe UI" w:cs="Segoe UI"/>
          <w:sz w:val="24"/>
          <w:szCs w:val="24"/>
          <w:lang w:val="en-US"/>
        </w:rPr>
        <w:t>Arbor</w:t>
      </w:r>
      <w:proofErr w:type="gramEnd"/>
      <w:r w:rsidR="00B417A8" w:rsidRPr="00957A9B">
        <w:rPr>
          <w:rFonts w:ascii="Segoe UI" w:hAnsi="Segoe UI" w:cs="Segoe UI"/>
          <w:sz w:val="24"/>
          <w:szCs w:val="24"/>
          <w:lang w:val="en-US"/>
        </w:rPr>
        <w:t xml:space="preserve"> are ISO 27001 accredited, the international standard for information security management. In addition, </w:t>
      </w:r>
      <w:r w:rsidR="00C41229" w:rsidRPr="00957A9B">
        <w:rPr>
          <w:rFonts w:ascii="Segoe UI" w:hAnsi="Segoe UI" w:cs="Segoe UI"/>
          <w:sz w:val="24"/>
          <w:szCs w:val="24"/>
          <w:lang w:val="en-US"/>
        </w:rPr>
        <w:t>Arbor</w:t>
      </w:r>
      <w:r w:rsidR="00B417A8" w:rsidRPr="00957A9B">
        <w:rPr>
          <w:rFonts w:ascii="Segoe UI" w:hAnsi="Segoe UI" w:cs="Segoe UI"/>
          <w:sz w:val="24"/>
          <w:szCs w:val="24"/>
          <w:lang w:val="en-US"/>
        </w:rPr>
        <w:t xml:space="preserve"> uses Amazon Web Services (AWS) in the UK.</w:t>
      </w:r>
    </w:p>
    <w:p w14:paraId="22808C83" w14:textId="43D9A0DA" w:rsidR="002C23C0" w:rsidRPr="00957A9B" w:rsidRDefault="002C23C0" w:rsidP="00B417A8">
      <w:pPr>
        <w:keepNext/>
        <w:rPr>
          <w:rFonts w:ascii="Segoe UI" w:hAnsi="Segoe UI" w:cs="Segoe UI"/>
          <w:sz w:val="24"/>
          <w:szCs w:val="24"/>
        </w:rPr>
      </w:pPr>
    </w:p>
    <w:p w14:paraId="389B51E3" w14:textId="2BA5F3EA" w:rsidR="002C23C0" w:rsidRPr="00E26029" w:rsidRDefault="00D50FFB" w:rsidP="002C23C0">
      <w:pPr>
        <w:autoSpaceDE w:val="0"/>
        <w:autoSpaceDN w:val="0"/>
        <w:adjustRightInd w:val="0"/>
        <w:rPr>
          <w:rFonts w:ascii="Segoe UI" w:hAnsi="Segoe UI" w:cs="Segoe UI"/>
          <w:sz w:val="24"/>
          <w:szCs w:val="24"/>
        </w:rPr>
      </w:pPr>
      <w:r>
        <w:rPr>
          <w:rFonts w:ascii="Segoe UI" w:hAnsi="Segoe UI" w:cs="Segoe UI"/>
          <w:bCs/>
          <w:color w:val="0070C0"/>
          <w:sz w:val="24"/>
          <w:szCs w:val="24"/>
          <w:lang w:val="en-US"/>
        </w:rPr>
        <w:t>Glynne Primary School</w:t>
      </w:r>
      <w:r w:rsidR="002C23C0" w:rsidRPr="00975632">
        <w:rPr>
          <w:rFonts w:ascii="Segoe UI" w:hAnsi="Segoe UI" w:cs="Segoe UI"/>
          <w:bCs/>
          <w:sz w:val="24"/>
          <w:szCs w:val="24"/>
          <w:lang w:val="en-US"/>
        </w:rPr>
        <w:t xml:space="preserve"> </w:t>
      </w:r>
      <w:r w:rsidR="002C23C0" w:rsidRPr="00320306">
        <w:rPr>
          <w:rFonts w:ascii="Segoe UI" w:hAnsi="Segoe UI" w:cs="Segoe UI"/>
          <w:sz w:val="24"/>
          <w:szCs w:val="24"/>
        </w:rPr>
        <w:t xml:space="preserve">recognises </w:t>
      </w:r>
      <w:proofErr w:type="gramStart"/>
      <w:r w:rsidR="002C23C0" w:rsidRPr="00320306">
        <w:rPr>
          <w:rFonts w:ascii="Segoe UI" w:hAnsi="Segoe UI" w:cs="Segoe UI"/>
          <w:sz w:val="24"/>
          <w:szCs w:val="24"/>
        </w:rPr>
        <w:t>a number of</w:t>
      </w:r>
      <w:proofErr w:type="gramEnd"/>
      <w:r w:rsidR="002C23C0" w:rsidRPr="00320306">
        <w:rPr>
          <w:rFonts w:ascii="Segoe UI" w:hAnsi="Segoe UI" w:cs="Segoe UI"/>
          <w:sz w:val="24"/>
          <w:szCs w:val="24"/>
        </w:rPr>
        <w:t xml:space="preserve"> </w:t>
      </w:r>
      <w:r w:rsidR="002C23C0">
        <w:rPr>
          <w:rFonts w:ascii="Segoe UI" w:hAnsi="Segoe UI" w:cs="Segoe UI"/>
          <w:sz w:val="24"/>
          <w:szCs w:val="24"/>
        </w:rPr>
        <w:t xml:space="preserve">UK </w:t>
      </w:r>
      <w:r w:rsidR="002C23C0" w:rsidRPr="00320306">
        <w:rPr>
          <w:rFonts w:ascii="Segoe UI" w:hAnsi="Segoe UI" w:cs="Segoe UI"/>
          <w:sz w:val="24"/>
          <w:szCs w:val="24"/>
        </w:rPr>
        <w:t xml:space="preserve">General Data Protection Regulations </w:t>
      </w:r>
      <w:r w:rsidR="002C23C0">
        <w:rPr>
          <w:rFonts w:ascii="Segoe UI" w:hAnsi="Segoe UI" w:cs="Segoe UI"/>
          <w:sz w:val="24"/>
          <w:szCs w:val="24"/>
        </w:rPr>
        <w:t xml:space="preserve">issues </w:t>
      </w:r>
      <w:r w:rsidR="002C23C0" w:rsidRPr="00320306">
        <w:rPr>
          <w:rFonts w:ascii="Segoe UI" w:hAnsi="Segoe UI" w:cs="Segoe UI"/>
          <w:sz w:val="24"/>
          <w:szCs w:val="24"/>
        </w:rPr>
        <w:t>as follows:</w:t>
      </w:r>
    </w:p>
    <w:p w14:paraId="12AE5B42" w14:textId="001920D6" w:rsidR="002C23C0" w:rsidRPr="00957A9B" w:rsidRDefault="002C23C0" w:rsidP="00CF39D4">
      <w:pPr>
        <w:spacing w:line="240" w:lineRule="auto"/>
        <w:rPr>
          <w:sz w:val="24"/>
          <w:szCs w:val="24"/>
          <w:lang w:val="en-US"/>
        </w:rPr>
      </w:pPr>
    </w:p>
    <w:p w14:paraId="3906CB31" w14:textId="65C1265A"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The </w:t>
      </w:r>
      <w:proofErr w:type="gramStart"/>
      <w:r w:rsidRPr="00957A9B">
        <w:rPr>
          <w:rFonts w:ascii="Segoe UI" w:hAnsi="Segoe UI" w:cs="Segoe UI"/>
          <w:sz w:val="24"/>
          <w:szCs w:val="24"/>
          <w:lang w:val="en-US"/>
        </w:rPr>
        <w:t>cloud based</w:t>
      </w:r>
      <w:proofErr w:type="gramEnd"/>
      <w:r w:rsidRPr="00957A9B">
        <w:rPr>
          <w:rFonts w:ascii="Segoe UI" w:hAnsi="Segoe UI" w:cs="Segoe UI"/>
          <w:sz w:val="24"/>
          <w:szCs w:val="24"/>
          <w:lang w:val="en-US"/>
        </w:rPr>
        <w:t xml:space="preserve"> solution will be storing personal data including sensitive information</w:t>
      </w:r>
    </w:p>
    <w:p w14:paraId="620C271A" w14:textId="77777777" w:rsidR="00B417A8" w:rsidRPr="00957A9B" w:rsidRDefault="00B417A8" w:rsidP="00B417A8">
      <w:pPr>
        <w:keepNext/>
        <w:ind w:left="66" w:firstLine="360"/>
        <w:rPr>
          <w:rFonts w:ascii="Segoe UI" w:hAnsi="Segoe UI" w:cs="Segoe UI"/>
          <w:sz w:val="24"/>
          <w:szCs w:val="24"/>
          <w:lang w:val="en-US"/>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There is a risk of uncontrolled distribution of information to third parties</w:t>
      </w:r>
    </w:p>
    <w:p w14:paraId="54ADF416" w14:textId="5C5FA0AC" w:rsidR="00B417A8" w:rsidRPr="00957A9B" w:rsidRDefault="00B417A8" w:rsidP="00B417A8">
      <w:pPr>
        <w:keepNext/>
        <w:ind w:left="426"/>
        <w:rPr>
          <w:rFonts w:ascii="Segoe UI" w:hAnsi="Segoe UI" w:cs="Segoe UI"/>
          <w:sz w:val="24"/>
          <w:szCs w:val="24"/>
          <w:lang w:val="en-US"/>
        </w:rPr>
      </w:pPr>
      <w:r w:rsidRPr="00957A9B">
        <w:rPr>
          <w:rFonts w:ascii="Segoe UI" w:hAnsi="Segoe UI" w:cs="Segoe UI"/>
          <w:b/>
          <w:sz w:val="24"/>
          <w:szCs w:val="24"/>
          <w:lang w:val="en-US"/>
        </w:rPr>
        <w:t>MITIGATING ACTION</w:t>
      </w:r>
      <w:proofErr w:type="gramStart"/>
      <w:r w:rsidRPr="00957A9B">
        <w:rPr>
          <w:rFonts w:ascii="Segoe UI" w:hAnsi="Segoe UI" w:cs="Segoe UI"/>
          <w:b/>
          <w:sz w:val="24"/>
          <w:szCs w:val="24"/>
          <w:lang w:val="en-US"/>
        </w:rPr>
        <w:t>:</w:t>
      </w:r>
      <w:r w:rsidRPr="00957A9B">
        <w:rPr>
          <w:rFonts w:ascii="Segoe UI" w:hAnsi="Segoe UI" w:cs="Segoe UI"/>
          <w:sz w:val="24"/>
          <w:szCs w:val="24"/>
          <w:lang w:val="en-US"/>
        </w:rPr>
        <w:t xml:space="preserve">  All</w:t>
      </w:r>
      <w:proofErr w:type="gramEnd"/>
      <w:r w:rsidRPr="00957A9B">
        <w:rPr>
          <w:rFonts w:ascii="Segoe UI" w:hAnsi="Segoe UI" w:cs="Segoe UI"/>
          <w:sz w:val="24"/>
          <w:szCs w:val="24"/>
          <w:lang w:val="en-US"/>
        </w:rPr>
        <w:t xml:space="preserve"> users of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have their own accounts</w:t>
      </w:r>
      <w:r w:rsidR="00F46554" w:rsidRPr="00957A9B">
        <w:rPr>
          <w:rFonts w:ascii="Segoe UI" w:hAnsi="Segoe UI" w:cs="Segoe UI"/>
          <w:sz w:val="24"/>
          <w:szCs w:val="24"/>
          <w:lang w:val="en-US"/>
        </w:rPr>
        <w:t xml:space="preserve">. </w:t>
      </w:r>
      <w:r w:rsidR="00577BC7" w:rsidRPr="00957A9B">
        <w:rPr>
          <w:rFonts w:ascii="Segoe UI" w:hAnsi="Segoe UI" w:cs="Segoe UI"/>
          <w:sz w:val="24"/>
          <w:szCs w:val="24"/>
          <w:lang w:val="en-US"/>
        </w:rPr>
        <w:t xml:space="preserve"> Arbor servers are patched continuously to reduce security vulnerabilities</w:t>
      </w:r>
      <w:r w:rsidR="00F46554" w:rsidRPr="00957A9B">
        <w:rPr>
          <w:rFonts w:ascii="Segoe UI" w:hAnsi="Segoe UI" w:cs="Segoe UI"/>
          <w:sz w:val="24"/>
          <w:szCs w:val="24"/>
          <w:lang w:val="en-US"/>
        </w:rPr>
        <w:t xml:space="preserve"> </w:t>
      </w:r>
    </w:p>
    <w:p w14:paraId="0D77436F" w14:textId="77777777" w:rsidR="002C23C0" w:rsidRDefault="002C23C0" w:rsidP="002C23C0">
      <w:pPr>
        <w:autoSpaceDE w:val="0"/>
        <w:autoSpaceDN w:val="0"/>
        <w:adjustRightInd w:val="0"/>
        <w:rPr>
          <w:rFonts w:ascii="Segoe UI" w:hAnsi="Segoe UI" w:cs="Segoe UI"/>
          <w:sz w:val="24"/>
          <w:szCs w:val="24"/>
        </w:rPr>
      </w:pPr>
    </w:p>
    <w:p w14:paraId="6724E35C" w14:textId="77777777" w:rsidR="00024873" w:rsidRPr="00957A9B" w:rsidRDefault="00024873" w:rsidP="00024873">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Transfer of data between the school and the cloud</w:t>
      </w:r>
    </w:p>
    <w:p w14:paraId="011D0EC4" w14:textId="087C4A24" w:rsidR="00024873" w:rsidRDefault="00024873" w:rsidP="00024873">
      <w:pPr>
        <w:autoSpaceDE w:val="0"/>
        <w:autoSpaceDN w:val="0"/>
        <w:adjustRightInd w:val="0"/>
        <w:ind w:left="426"/>
        <w:rPr>
          <w:rFonts w:ascii="Segoe UI" w:hAnsi="Segoe UI" w:cs="Segoe UI"/>
          <w:sz w:val="24"/>
          <w:szCs w:val="24"/>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Risk of compromise and unlawful access when personal data is transferred.  </w:t>
      </w:r>
      <w:r w:rsidRPr="00957A9B">
        <w:rPr>
          <w:rFonts w:ascii="Segoe UI" w:hAnsi="Segoe UI" w:cs="Segoe UI"/>
          <w:b/>
          <w:sz w:val="24"/>
          <w:szCs w:val="24"/>
          <w:lang w:val="en-US"/>
        </w:rPr>
        <w:t>MITIGATING ACTION</w:t>
      </w:r>
      <w:proofErr w:type="gramStart"/>
      <w:r w:rsidRPr="00957A9B">
        <w:rPr>
          <w:rFonts w:ascii="Segoe UI" w:hAnsi="Segoe UI" w:cs="Segoe UI"/>
          <w:b/>
          <w:sz w:val="24"/>
          <w:szCs w:val="24"/>
          <w:lang w:val="en-US"/>
        </w:rPr>
        <w:t>:</w:t>
      </w:r>
      <w:r w:rsidRPr="00957A9B">
        <w:rPr>
          <w:rFonts w:ascii="Segoe UI" w:hAnsi="Segoe UI" w:cs="Segoe UI"/>
          <w:sz w:val="24"/>
          <w:szCs w:val="24"/>
          <w:lang w:val="en-US"/>
        </w:rPr>
        <w:t xml:space="preserve">  All</w:t>
      </w:r>
      <w:proofErr w:type="gramEnd"/>
      <w:r w:rsidRPr="00957A9B">
        <w:rPr>
          <w:rFonts w:ascii="Segoe UI" w:hAnsi="Segoe UI" w:cs="Segoe UI"/>
          <w:sz w:val="24"/>
          <w:szCs w:val="24"/>
          <w:lang w:val="en-US"/>
        </w:rPr>
        <w:t xml:space="preserve"> data is encrypted at rest and in transit using 256</w:t>
      </w:r>
      <w:r>
        <w:rPr>
          <w:rFonts w:ascii="Segoe UI" w:hAnsi="Segoe UI" w:cs="Segoe UI"/>
          <w:sz w:val="24"/>
          <w:szCs w:val="24"/>
          <w:lang w:val="en-US"/>
        </w:rPr>
        <w:t>-</w:t>
      </w:r>
      <w:r w:rsidRPr="00957A9B">
        <w:rPr>
          <w:rFonts w:ascii="Segoe UI" w:hAnsi="Segoe UI" w:cs="Segoe UI"/>
          <w:sz w:val="24"/>
          <w:szCs w:val="24"/>
          <w:lang w:val="en-US"/>
        </w:rPr>
        <w:t>bit SSL encryption.  All Arbor servers are situated in secure locations</w:t>
      </w:r>
      <w:r>
        <w:rPr>
          <w:rFonts w:ascii="Segoe UI" w:hAnsi="Segoe UI" w:cs="Segoe UI"/>
          <w:sz w:val="24"/>
          <w:szCs w:val="24"/>
          <w:lang w:val="en-US"/>
        </w:rPr>
        <w:t>.</w:t>
      </w:r>
    </w:p>
    <w:p w14:paraId="7BD73D2D" w14:textId="77777777" w:rsidR="00024873" w:rsidRPr="00437C2E" w:rsidRDefault="00024873" w:rsidP="002C23C0">
      <w:pPr>
        <w:autoSpaceDE w:val="0"/>
        <w:autoSpaceDN w:val="0"/>
        <w:adjustRightInd w:val="0"/>
        <w:rPr>
          <w:rFonts w:ascii="Segoe UI" w:hAnsi="Segoe UI" w:cs="Segoe UI"/>
          <w:sz w:val="24"/>
          <w:szCs w:val="24"/>
        </w:rPr>
      </w:pPr>
    </w:p>
    <w:p w14:paraId="6F207340" w14:textId="77777777" w:rsidR="00DB40D1" w:rsidRPr="00437C2E" w:rsidRDefault="00DB40D1" w:rsidP="00DB40D1">
      <w:pPr>
        <w:pStyle w:val="ListParagraph"/>
        <w:keepNext/>
        <w:numPr>
          <w:ilvl w:val="0"/>
          <w:numId w:val="12"/>
        </w:numPr>
        <w:spacing w:line="240" w:lineRule="auto"/>
        <w:ind w:left="426" w:hanging="396"/>
        <w:rPr>
          <w:rFonts w:ascii="Segoe UI" w:hAnsi="Segoe UI" w:cs="Segoe UI"/>
          <w:sz w:val="24"/>
          <w:szCs w:val="24"/>
          <w:lang w:val="en-US"/>
        </w:rPr>
      </w:pPr>
      <w:r w:rsidRPr="00437C2E">
        <w:rPr>
          <w:rFonts w:ascii="Segoe UI" w:hAnsi="Segoe UI" w:cs="Segoe UI"/>
          <w:b/>
          <w:sz w:val="24"/>
          <w:szCs w:val="24"/>
          <w:lang w:val="en-US"/>
        </w:rPr>
        <w:t>ISSUE:</w:t>
      </w:r>
      <w:r w:rsidRPr="00437C2E">
        <w:rPr>
          <w:rFonts w:ascii="Segoe UI" w:hAnsi="Segoe UI" w:cs="Segoe UI"/>
          <w:sz w:val="24"/>
          <w:szCs w:val="24"/>
          <w:lang w:val="en-US"/>
        </w:rPr>
        <w:t xml:space="preserve"> Use of </w:t>
      </w:r>
      <w:proofErr w:type="gramStart"/>
      <w:r w:rsidRPr="00437C2E">
        <w:rPr>
          <w:rFonts w:ascii="Segoe UI" w:hAnsi="Segoe UI" w:cs="Segoe UI"/>
          <w:sz w:val="24"/>
          <w:szCs w:val="24"/>
          <w:lang w:val="en-US"/>
        </w:rPr>
        <w:t>third party</w:t>
      </w:r>
      <w:proofErr w:type="gramEnd"/>
      <w:r w:rsidRPr="00437C2E">
        <w:rPr>
          <w:rFonts w:ascii="Segoe UI" w:hAnsi="Segoe UI" w:cs="Segoe UI"/>
          <w:sz w:val="24"/>
          <w:szCs w:val="24"/>
          <w:lang w:val="en-US"/>
        </w:rPr>
        <w:t xml:space="preserve"> sub processors?  </w:t>
      </w:r>
    </w:p>
    <w:p w14:paraId="4AF25516" w14:textId="77777777" w:rsidR="00DB40D1" w:rsidRPr="00437C2E" w:rsidRDefault="00DB40D1" w:rsidP="00DB40D1">
      <w:pPr>
        <w:pStyle w:val="ListParagraph"/>
        <w:keepNext/>
        <w:spacing w:line="240" w:lineRule="auto"/>
        <w:ind w:left="426" w:hanging="396"/>
        <w:rPr>
          <w:rFonts w:ascii="Segoe UI" w:hAnsi="Segoe UI" w:cs="Segoe UI"/>
          <w:sz w:val="24"/>
          <w:szCs w:val="24"/>
          <w:lang w:val="en-US"/>
        </w:rPr>
      </w:pPr>
      <w:r w:rsidRPr="00437C2E">
        <w:rPr>
          <w:rFonts w:ascii="Segoe UI" w:hAnsi="Segoe UI" w:cs="Segoe UI"/>
          <w:b/>
          <w:sz w:val="24"/>
          <w:szCs w:val="24"/>
          <w:lang w:val="en-US"/>
        </w:rPr>
        <w:t xml:space="preserve">      RISK:</w:t>
      </w:r>
      <w:r w:rsidRPr="00437C2E">
        <w:rPr>
          <w:rFonts w:ascii="Segoe UI" w:hAnsi="Segoe UI" w:cs="Segoe UI"/>
          <w:sz w:val="24"/>
          <w:szCs w:val="24"/>
          <w:lang w:val="en-US"/>
        </w:rPr>
        <w:t xml:space="preserve"> Non-compliance with the requirements under UK GDPR  </w:t>
      </w:r>
    </w:p>
    <w:p w14:paraId="1A1E0B5D" w14:textId="295D31C6" w:rsidR="00DB40D1" w:rsidRPr="00437C2E" w:rsidRDefault="00DB40D1" w:rsidP="00DB40D1">
      <w:pPr>
        <w:pStyle w:val="NormalWeb"/>
        <w:spacing w:before="0" w:beforeAutospacing="0" w:after="0" w:afterAutospacing="0"/>
        <w:ind w:left="426"/>
        <w:rPr>
          <w:rFonts w:ascii="Segoe UI" w:hAnsi="Segoe UI" w:cs="Segoe UI"/>
        </w:rPr>
      </w:pPr>
      <w:r w:rsidRPr="00437C2E">
        <w:rPr>
          <w:rFonts w:ascii="Segoe UI" w:hAnsi="Segoe UI" w:cs="Segoe UI"/>
          <w:b/>
        </w:rPr>
        <w:t>MITIGATING ACTION:</w:t>
      </w:r>
      <w:r w:rsidRPr="00437C2E">
        <w:rPr>
          <w:rFonts w:ascii="Segoe UI" w:hAnsi="Segoe UI" w:cs="Segoe UI"/>
        </w:rPr>
        <w:t xml:space="preserve"> While Arbor does not embed an exhaustive list in all public</w:t>
      </w:r>
      <w:r w:rsidRPr="00437C2E">
        <w:rPr>
          <w:rFonts w:ascii="Segoe UI" w:hAnsi="Segoe UI" w:cs="Segoe UI"/>
        </w:rPr>
        <w:noBreakHyphen/>
        <w:t>facing pages, its documentation confirms use of industry</w:t>
      </w:r>
      <w:r w:rsidRPr="00437C2E">
        <w:rPr>
          <w:rFonts w:ascii="Segoe UI" w:hAnsi="Segoe UI" w:cs="Segoe UI"/>
        </w:rPr>
        <w:noBreakHyphen/>
        <w:t xml:space="preserve">standard infrastructure providers, </w:t>
      </w:r>
      <w:proofErr w:type="gramStart"/>
      <w:r w:rsidRPr="00437C2E">
        <w:rPr>
          <w:rFonts w:ascii="Segoe UI" w:hAnsi="Segoe UI" w:cs="Segoe UI"/>
        </w:rPr>
        <w:t>including:</w:t>
      </w:r>
      <w:proofErr w:type="gramEnd"/>
      <w:r w:rsidRPr="00437C2E">
        <w:rPr>
          <w:rFonts w:ascii="Segoe UI" w:hAnsi="Segoe UI" w:cs="Segoe UI"/>
        </w:rPr>
        <w:t xml:space="preserve"> cloud hosting and infrastructure services (e.g. AWS); security, monitoring, and backup providers; and Support and communication tooling (where </w:t>
      </w:r>
      <w:r w:rsidRPr="00437C2E">
        <w:rPr>
          <w:rFonts w:ascii="Segoe UI" w:hAnsi="Segoe UI" w:cs="Segoe UI"/>
        </w:rPr>
        <w:lastRenderedPageBreak/>
        <w:t>personal data is unavoidable). Arbor confirms that its hosting provider meets ISO 27001, ISO 27017 and ISO 27018 standards, which are specifically relevant to cloud and personal</w:t>
      </w:r>
      <w:r w:rsidRPr="00437C2E">
        <w:rPr>
          <w:rFonts w:ascii="Segoe UI" w:hAnsi="Segoe UI" w:cs="Segoe UI"/>
        </w:rPr>
        <w:noBreakHyphen/>
        <w:t>data processing.</w:t>
      </w:r>
    </w:p>
    <w:p w14:paraId="30023432" w14:textId="1859E7E9" w:rsidR="00DB40D1" w:rsidRPr="00437C2E" w:rsidRDefault="00DB40D1" w:rsidP="00DB40D1">
      <w:pPr>
        <w:autoSpaceDE w:val="0"/>
        <w:autoSpaceDN w:val="0"/>
        <w:adjustRightInd w:val="0"/>
        <w:rPr>
          <w:rFonts w:ascii="Segoe UI" w:hAnsi="Segoe UI" w:cs="Segoe UI"/>
          <w:sz w:val="24"/>
          <w:szCs w:val="24"/>
        </w:rPr>
      </w:pPr>
    </w:p>
    <w:p w14:paraId="5F993C73" w14:textId="7972A269" w:rsidR="00DB40D1" w:rsidRPr="00437C2E" w:rsidRDefault="00DB40D1" w:rsidP="00DB40D1">
      <w:pPr>
        <w:autoSpaceDE w:val="0"/>
        <w:autoSpaceDN w:val="0"/>
        <w:adjustRightInd w:val="0"/>
        <w:ind w:left="426"/>
        <w:rPr>
          <w:rFonts w:ascii="Segoe UI" w:hAnsi="Segoe UI" w:cs="Segoe UI"/>
          <w:sz w:val="24"/>
          <w:szCs w:val="24"/>
        </w:rPr>
      </w:pPr>
      <w:r w:rsidRPr="00437C2E">
        <w:rPr>
          <w:rFonts w:ascii="Segoe UI" w:hAnsi="Segoe UI" w:cs="Segoe UI"/>
          <w:sz w:val="24"/>
          <w:szCs w:val="24"/>
        </w:rPr>
        <w:t xml:space="preserve">Where Arbor </w:t>
      </w:r>
      <w:proofErr w:type="gramStart"/>
      <w:r w:rsidRPr="00437C2E">
        <w:rPr>
          <w:rFonts w:ascii="Segoe UI" w:hAnsi="Segoe UI" w:cs="Segoe UI"/>
          <w:sz w:val="24"/>
          <w:szCs w:val="24"/>
        </w:rPr>
        <w:t>enter</w:t>
      </w:r>
      <w:proofErr w:type="gramEnd"/>
      <w:r w:rsidRPr="00437C2E">
        <w:rPr>
          <w:rFonts w:ascii="Segoe UI" w:hAnsi="Segoe UI" w:cs="Segoe UI"/>
          <w:sz w:val="24"/>
          <w:szCs w:val="24"/>
        </w:rPr>
        <w:t xml:space="preserve"> into a written agreement with a sub-processor it ensures that the equivalent data protection obligations to those contained within Arbor’s contract with the school, including obligations regarding confidentiality, technical and organisational measures, assistance with data subject rights and engagement of further sub-processors</w:t>
      </w:r>
      <w:r w:rsidR="005648D2" w:rsidRPr="00437C2E">
        <w:rPr>
          <w:rFonts w:ascii="Segoe UI" w:hAnsi="Segoe UI" w:cs="Segoe UI"/>
          <w:sz w:val="24"/>
          <w:szCs w:val="24"/>
        </w:rPr>
        <w:t xml:space="preserve"> are fully met.</w:t>
      </w:r>
    </w:p>
    <w:p w14:paraId="2CFE3C67" w14:textId="77777777" w:rsidR="00DB40D1" w:rsidRPr="00437C2E" w:rsidRDefault="00DB40D1" w:rsidP="002C23C0">
      <w:pPr>
        <w:autoSpaceDE w:val="0"/>
        <w:autoSpaceDN w:val="0"/>
        <w:adjustRightInd w:val="0"/>
        <w:rPr>
          <w:rFonts w:ascii="Segoe UI" w:hAnsi="Segoe UI" w:cs="Segoe UI"/>
          <w:sz w:val="24"/>
          <w:szCs w:val="24"/>
        </w:rPr>
      </w:pPr>
    </w:p>
    <w:p w14:paraId="5E0C6387" w14:textId="47C8856B"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Understanding the cloud</w:t>
      </w:r>
      <w:r w:rsidR="007B3080">
        <w:rPr>
          <w:rFonts w:ascii="Segoe UI" w:hAnsi="Segoe UI" w:cs="Segoe UI"/>
          <w:sz w:val="24"/>
          <w:szCs w:val="24"/>
          <w:lang w:val="en-US"/>
        </w:rPr>
        <w:t>-</w:t>
      </w:r>
      <w:r w:rsidRPr="00957A9B">
        <w:rPr>
          <w:rFonts w:ascii="Segoe UI" w:hAnsi="Segoe UI" w:cs="Segoe UI"/>
          <w:sz w:val="24"/>
          <w:szCs w:val="24"/>
          <w:lang w:val="en-US"/>
        </w:rPr>
        <w:t xml:space="preserve">based solution chosen where data processing/storage premises are shared?  </w:t>
      </w:r>
    </w:p>
    <w:p w14:paraId="1C531D0B" w14:textId="02AE5AE6"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The potential of information leakage</w:t>
      </w:r>
    </w:p>
    <w:p w14:paraId="7FBA3D8B" w14:textId="5DDF754A" w:rsidR="0083364B" w:rsidRPr="00957A9B" w:rsidRDefault="00B417A8" w:rsidP="0083364B">
      <w:pPr>
        <w:keepNext/>
        <w:ind w:left="426"/>
        <w:rPr>
          <w:rFonts w:ascii="Segoe UI" w:hAnsi="Segoe UI" w:cs="Segoe UI"/>
          <w:sz w:val="24"/>
          <w:szCs w:val="24"/>
          <w:lang w:val="en-US"/>
        </w:rPr>
      </w:pPr>
      <w:r w:rsidRPr="00957A9B">
        <w:rPr>
          <w:rFonts w:ascii="Segoe UI" w:hAnsi="Segoe UI" w:cs="Segoe UI"/>
          <w:b/>
          <w:sz w:val="24"/>
          <w:szCs w:val="24"/>
          <w:lang w:val="en-US"/>
        </w:rPr>
        <w:t>MITIGATING ACTION</w:t>
      </w:r>
      <w:proofErr w:type="gramStart"/>
      <w:r w:rsidRPr="00957A9B">
        <w:rPr>
          <w:rFonts w:ascii="Segoe UI" w:hAnsi="Segoe UI" w:cs="Segoe UI"/>
          <w:b/>
          <w:sz w:val="24"/>
          <w:szCs w:val="24"/>
          <w:lang w:val="en-US"/>
        </w:rPr>
        <w:t>:</w:t>
      </w:r>
      <w:r w:rsidRPr="00957A9B">
        <w:rPr>
          <w:rFonts w:ascii="Segoe UI" w:hAnsi="Segoe UI" w:cs="Segoe UI"/>
          <w:sz w:val="24"/>
          <w:szCs w:val="24"/>
          <w:lang w:val="en-US"/>
        </w:rPr>
        <w:t xml:space="preserve">  All</w:t>
      </w:r>
      <w:proofErr w:type="gramEnd"/>
      <w:r w:rsidRPr="00957A9B">
        <w:rPr>
          <w:rFonts w:ascii="Segoe UI" w:hAnsi="Segoe UI" w:cs="Segoe UI"/>
          <w:sz w:val="24"/>
          <w:szCs w:val="24"/>
          <w:lang w:val="en-US"/>
        </w:rPr>
        <w:t xml:space="preserve"> data is encrypted at rest and in transit</w:t>
      </w:r>
      <w:r w:rsidR="00F46554" w:rsidRPr="00957A9B">
        <w:rPr>
          <w:rFonts w:ascii="Segoe UI" w:hAnsi="Segoe UI" w:cs="Segoe UI"/>
          <w:sz w:val="24"/>
          <w:szCs w:val="24"/>
          <w:lang w:val="en-US"/>
        </w:rPr>
        <w:t xml:space="preserve"> using </w:t>
      </w:r>
      <w:r w:rsidRPr="00957A9B">
        <w:rPr>
          <w:rFonts w:ascii="Segoe UI" w:hAnsi="Segoe UI" w:cs="Segoe UI"/>
          <w:sz w:val="24"/>
          <w:szCs w:val="24"/>
          <w:lang w:val="en-US"/>
        </w:rPr>
        <w:t>256</w:t>
      </w:r>
      <w:r w:rsidR="007B3080">
        <w:rPr>
          <w:rFonts w:ascii="Segoe UI" w:hAnsi="Segoe UI" w:cs="Segoe UI"/>
          <w:sz w:val="24"/>
          <w:szCs w:val="24"/>
          <w:lang w:val="en-US"/>
        </w:rPr>
        <w:t>-</w:t>
      </w:r>
      <w:r w:rsidR="00F46554" w:rsidRPr="00957A9B">
        <w:rPr>
          <w:rFonts w:ascii="Segoe UI" w:hAnsi="Segoe UI" w:cs="Segoe UI"/>
          <w:sz w:val="24"/>
          <w:szCs w:val="24"/>
          <w:lang w:val="en-US"/>
        </w:rPr>
        <w:t>bit SSL</w:t>
      </w:r>
      <w:r w:rsidRPr="00957A9B">
        <w:rPr>
          <w:rFonts w:ascii="Segoe UI" w:hAnsi="Segoe UI" w:cs="Segoe UI"/>
          <w:sz w:val="24"/>
          <w:szCs w:val="24"/>
          <w:lang w:val="en-US"/>
        </w:rPr>
        <w:t xml:space="preserve"> encryption</w:t>
      </w:r>
      <w:r w:rsidR="00EE7E4D" w:rsidRPr="00957A9B">
        <w:rPr>
          <w:rFonts w:ascii="Segoe UI" w:hAnsi="Segoe UI" w:cs="Segoe UI"/>
          <w:sz w:val="24"/>
          <w:szCs w:val="24"/>
          <w:lang w:val="en-US"/>
        </w:rPr>
        <w:t xml:space="preserve">.  All </w:t>
      </w:r>
      <w:r w:rsidR="00C41229" w:rsidRPr="00957A9B">
        <w:rPr>
          <w:rFonts w:ascii="Segoe UI" w:hAnsi="Segoe UI" w:cs="Segoe UI"/>
          <w:sz w:val="24"/>
          <w:szCs w:val="24"/>
          <w:lang w:val="en-US"/>
        </w:rPr>
        <w:t xml:space="preserve">Arbor </w:t>
      </w:r>
      <w:r w:rsidR="00EE7E4D" w:rsidRPr="00957A9B">
        <w:rPr>
          <w:rFonts w:ascii="Segoe UI" w:hAnsi="Segoe UI" w:cs="Segoe UI"/>
          <w:sz w:val="24"/>
          <w:szCs w:val="24"/>
          <w:lang w:val="en-US"/>
        </w:rPr>
        <w:t>servers are situated in secure locations</w:t>
      </w:r>
      <w:r w:rsidR="0083364B" w:rsidRPr="00957A9B">
        <w:rPr>
          <w:rFonts w:ascii="Segoe UI" w:hAnsi="Segoe UI" w:cs="Segoe UI"/>
          <w:sz w:val="24"/>
          <w:szCs w:val="24"/>
          <w:lang w:val="en-US"/>
        </w:rPr>
        <w:t>.</w:t>
      </w:r>
      <w:r w:rsidR="002327CD" w:rsidRPr="00957A9B">
        <w:rPr>
          <w:rFonts w:ascii="Segoe UI" w:hAnsi="Segoe UI" w:cs="Segoe UI"/>
          <w:sz w:val="24"/>
          <w:szCs w:val="24"/>
          <w:lang w:val="en-US"/>
        </w:rPr>
        <w:t xml:space="preserve">  Physical security is maintained at every Arbor office using access control, secure keys, CCTV 24/7, security personnel and secure perimeter doors</w:t>
      </w:r>
    </w:p>
    <w:p w14:paraId="4F697448" w14:textId="77777777" w:rsidR="00B417A8" w:rsidRPr="00957A9B" w:rsidRDefault="00B417A8" w:rsidP="00B417A8">
      <w:pPr>
        <w:autoSpaceDE w:val="0"/>
        <w:autoSpaceDN w:val="0"/>
        <w:adjustRightInd w:val="0"/>
        <w:rPr>
          <w:rFonts w:ascii="Segoe UI" w:hAnsi="Segoe UI" w:cs="Segoe UI"/>
          <w:sz w:val="24"/>
          <w:szCs w:val="24"/>
        </w:rPr>
      </w:pPr>
    </w:p>
    <w:p w14:paraId="1B9EC573"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Cloud solution and the geographical location of where the data is stored</w:t>
      </w:r>
    </w:p>
    <w:p w14:paraId="350997B5" w14:textId="52CC6FD4"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Within the EU, the physical location of the cloud is a decisive factor to determine which privacy rules apply.  However, in other areas other regulations may apply which may not be Data Protection Law compliant</w:t>
      </w:r>
      <w:r w:rsidR="00024873">
        <w:rPr>
          <w:rFonts w:ascii="Segoe UI" w:hAnsi="Segoe UI" w:cs="Segoe UI"/>
          <w:sz w:val="24"/>
          <w:szCs w:val="24"/>
          <w:lang w:val="en-US"/>
        </w:rPr>
        <w:t>.</w:t>
      </w:r>
    </w:p>
    <w:p w14:paraId="4C0DC6CE" w14:textId="07EAEAD1"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The servers hosting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are located within the UK, within multiple geographic locations utilizing Amazon Web </w:t>
      </w:r>
      <w:proofErr w:type="gramStart"/>
      <w:r w:rsidRPr="00957A9B">
        <w:rPr>
          <w:rFonts w:ascii="Segoe UI" w:hAnsi="Segoe UI" w:cs="Segoe UI"/>
          <w:sz w:val="24"/>
          <w:szCs w:val="24"/>
          <w:lang w:val="en-US"/>
        </w:rPr>
        <w:t>Services ‘</w:t>
      </w:r>
      <w:proofErr w:type="gramEnd"/>
      <w:r w:rsidRPr="00957A9B">
        <w:rPr>
          <w:rFonts w:ascii="Segoe UI" w:hAnsi="Segoe UI" w:cs="Segoe UI"/>
          <w:sz w:val="24"/>
          <w:szCs w:val="24"/>
          <w:lang w:val="en-US"/>
        </w:rPr>
        <w:t>Software as a Service’ (SaaS)</w:t>
      </w:r>
      <w:r w:rsidR="00024873">
        <w:rPr>
          <w:rFonts w:ascii="Segoe UI" w:hAnsi="Segoe UI" w:cs="Segoe UI"/>
          <w:sz w:val="24"/>
          <w:szCs w:val="24"/>
          <w:lang w:val="en-US"/>
        </w:rPr>
        <w:t>.</w:t>
      </w:r>
    </w:p>
    <w:p w14:paraId="4790B4B0" w14:textId="77777777" w:rsidR="00B417A8" w:rsidRPr="00957A9B" w:rsidRDefault="00B417A8" w:rsidP="00B417A8">
      <w:pPr>
        <w:autoSpaceDE w:val="0"/>
        <w:autoSpaceDN w:val="0"/>
        <w:adjustRightInd w:val="0"/>
        <w:rPr>
          <w:rFonts w:ascii="Segoe UI" w:hAnsi="Segoe UI" w:cs="Segoe UI"/>
          <w:sz w:val="24"/>
          <w:szCs w:val="24"/>
        </w:rPr>
      </w:pPr>
    </w:p>
    <w:p w14:paraId="15709457"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Cloud Service Provider and privacy commitments respecting personal data, i.e. the rights of data subjects</w:t>
      </w:r>
    </w:p>
    <w:p w14:paraId="1AF77D43" w14:textId="77777777"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UK GDPR non-compliance</w:t>
      </w:r>
    </w:p>
    <w:p w14:paraId="454A5EA1" w14:textId="62EBB861" w:rsidR="0029291F" w:rsidRPr="00957A9B" w:rsidRDefault="00B417A8" w:rsidP="0029291F">
      <w:pPr>
        <w:ind w:left="447"/>
        <w:rPr>
          <w:rFonts w:ascii="Segoe UI" w:hAnsi="Segoe UI" w:cs="Segoe UI"/>
          <w:sz w:val="24"/>
          <w:szCs w:val="24"/>
          <w:shd w:val="clear" w:color="auto" w:fill="FFFFFF"/>
        </w:rPr>
      </w:pPr>
      <w:r w:rsidRPr="00957A9B">
        <w:rPr>
          <w:rFonts w:ascii="Segoe UI" w:hAnsi="Segoe UI" w:cs="Segoe UI"/>
          <w:b/>
          <w:sz w:val="24"/>
          <w:szCs w:val="24"/>
          <w:lang w:val="en-US"/>
        </w:rPr>
        <w:t>MITIGATING ACTION</w:t>
      </w:r>
      <w:proofErr w:type="gramStart"/>
      <w:r w:rsidRPr="00957A9B">
        <w:rPr>
          <w:rFonts w:ascii="Segoe UI" w:hAnsi="Segoe UI" w:cs="Segoe UI"/>
          <w:b/>
          <w:sz w:val="24"/>
          <w:szCs w:val="24"/>
          <w:lang w:val="en-US"/>
        </w:rPr>
        <w:t>:</w:t>
      </w:r>
      <w:r w:rsidRPr="00957A9B">
        <w:rPr>
          <w:rFonts w:ascii="Segoe UI" w:hAnsi="Segoe UI" w:cs="Segoe UI"/>
          <w:sz w:val="24"/>
          <w:szCs w:val="24"/>
          <w:lang w:val="en-US"/>
        </w:rPr>
        <w:t xml:space="preserve">  </w:t>
      </w:r>
      <w:r w:rsidR="00CA4AC5" w:rsidRPr="00957A9B">
        <w:rPr>
          <w:rFonts w:ascii="Segoe UI" w:hAnsi="Segoe UI" w:cs="Segoe UI"/>
          <w:sz w:val="24"/>
          <w:szCs w:val="24"/>
          <w:shd w:val="clear" w:color="auto" w:fill="FFFFFF"/>
        </w:rPr>
        <w:t>Access</w:t>
      </w:r>
      <w:proofErr w:type="gramEnd"/>
      <w:r w:rsidR="00CA4AC5" w:rsidRPr="00957A9B">
        <w:rPr>
          <w:rFonts w:ascii="Segoe UI" w:hAnsi="Segoe UI" w:cs="Segoe UI"/>
          <w:sz w:val="24"/>
          <w:szCs w:val="24"/>
          <w:shd w:val="clear" w:color="auto" w:fill="FFFFFF"/>
        </w:rPr>
        <w:t xml:space="preserve"> to schools’ data is strictly controlled and monitored at </w:t>
      </w:r>
      <w:r w:rsidR="00C41229" w:rsidRPr="00957A9B">
        <w:rPr>
          <w:rFonts w:ascii="Segoe UI" w:hAnsi="Segoe UI" w:cs="Segoe UI"/>
          <w:sz w:val="24"/>
          <w:szCs w:val="24"/>
          <w:lang w:val="en-US"/>
        </w:rPr>
        <w:t>Arbor</w:t>
      </w:r>
      <w:r w:rsidR="00CA4AC5" w:rsidRPr="00957A9B">
        <w:rPr>
          <w:rFonts w:ascii="Segoe UI" w:hAnsi="Segoe UI" w:cs="Segoe UI"/>
          <w:sz w:val="24"/>
          <w:szCs w:val="24"/>
          <w:shd w:val="clear" w:color="auto" w:fill="FFFFFF"/>
        </w:rPr>
        <w:t>, and they employ a 'least privilege' code of practice within our organisation</w:t>
      </w:r>
      <w:r w:rsidR="00C70111">
        <w:rPr>
          <w:rFonts w:ascii="Segoe UI" w:hAnsi="Segoe UI" w:cs="Segoe UI"/>
          <w:sz w:val="24"/>
          <w:szCs w:val="24"/>
          <w:shd w:val="clear" w:color="auto" w:fill="FFFFFF"/>
        </w:rPr>
        <w:t>.</w:t>
      </w:r>
    </w:p>
    <w:p w14:paraId="6750F275" w14:textId="77777777" w:rsidR="0029291F" w:rsidRPr="00957A9B" w:rsidRDefault="0029291F" w:rsidP="0029291F">
      <w:pPr>
        <w:ind w:left="447"/>
        <w:rPr>
          <w:rFonts w:ascii="Segoe UI" w:hAnsi="Segoe UI" w:cs="Segoe UI"/>
          <w:sz w:val="24"/>
          <w:szCs w:val="24"/>
          <w:lang w:val="en-US"/>
        </w:rPr>
      </w:pPr>
    </w:p>
    <w:p w14:paraId="7BB5600D" w14:textId="080D53A8" w:rsidR="00CA4AC5" w:rsidRPr="00957A9B" w:rsidRDefault="00C41229" w:rsidP="0029291F">
      <w:pPr>
        <w:ind w:left="447"/>
        <w:rPr>
          <w:rFonts w:ascii="Segoe UI" w:hAnsi="Segoe UI" w:cs="Segoe UI"/>
          <w:sz w:val="24"/>
          <w:szCs w:val="24"/>
          <w:lang w:val="en-US"/>
        </w:rPr>
      </w:pPr>
      <w:proofErr w:type="gramStart"/>
      <w:r w:rsidRPr="00957A9B">
        <w:rPr>
          <w:rFonts w:ascii="Segoe UI" w:hAnsi="Segoe UI" w:cs="Segoe UI"/>
          <w:sz w:val="24"/>
          <w:szCs w:val="24"/>
          <w:lang w:val="en-US"/>
        </w:rPr>
        <w:t>Arbor</w:t>
      </w:r>
      <w:proofErr w:type="gramEnd"/>
      <w:r w:rsidR="00CA4AC5" w:rsidRPr="00957A9B">
        <w:rPr>
          <w:rFonts w:ascii="Segoe UI" w:hAnsi="Segoe UI" w:cs="Segoe UI"/>
          <w:sz w:val="24"/>
          <w:szCs w:val="24"/>
          <w:shd w:val="clear" w:color="auto" w:fill="FFFFFF"/>
        </w:rPr>
        <w:t xml:space="preserve"> </w:t>
      </w:r>
      <w:proofErr w:type="gramStart"/>
      <w:r w:rsidR="00CA4AC5" w:rsidRPr="00957A9B">
        <w:rPr>
          <w:rFonts w:ascii="Segoe UI" w:hAnsi="Segoe UI" w:cs="Segoe UI"/>
          <w:sz w:val="24"/>
          <w:szCs w:val="24"/>
          <w:shd w:val="clear" w:color="auto" w:fill="FFFFFF"/>
        </w:rPr>
        <w:t>have</w:t>
      </w:r>
      <w:proofErr w:type="gramEnd"/>
      <w:r w:rsidR="00CA4AC5" w:rsidRPr="00957A9B">
        <w:rPr>
          <w:rFonts w:ascii="Segoe UI" w:hAnsi="Segoe UI" w:cs="Segoe UI"/>
          <w:sz w:val="24"/>
          <w:szCs w:val="24"/>
          <w:shd w:val="clear" w:color="auto" w:fill="FFFFFF"/>
        </w:rPr>
        <w:t xml:space="preserve"> various security procedures in place which ensure the safety of school data within </w:t>
      </w:r>
      <w:r w:rsidRPr="00957A9B">
        <w:rPr>
          <w:rFonts w:ascii="Segoe UI" w:hAnsi="Segoe UI" w:cs="Segoe UI"/>
          <w:sz w:val="24"/>
          <w:szCs w:val="24"/>
          <w:lang w:val="en-US"/>
        </w:rPr>
        <w:t>Arbor</w:t>
      </w:r>
      <w:r w:rsidR="00CA4AC5" w:rsidRPr="00957A9B">
        <w:rPr>
          <w:rFonts w:ascii="Segoe UI" w:hAnsi="Segoe UI" w:cs="Segoe UI"/>
          <w:sz w:val="24"/>
          <w:szCs w:val="24"/>
          <w:shd w:val="clear" w:color="auto" w:fill="FFFFFF"/>
        </w:rPr>
        <w:t>’s ISO 27001 system, and the database is only accessed with express permission from the school</w:t>
      </w:r>
      <w:r w:rsidR="00C70111">
        <w:rPr>
          <w:rFonts w:ascii="Segoe UI" w:hAnsi="Segoe UI" w:cs="Segoe UI"/>
          <w:sz w:val="24"/>
          <w:szCs w:val="24"/>
          <w:shd w:val="clear" w:color="auto" w:fill="FFFFFF"/>
        </w:rPr>
        <w:t>.</w:t>
      </w:r>
    </w:p>
    <w:p w14:paraId="0ACAD9BA" w14:textId="230F7A08" w:rsidR="00CA4AC5" w:rsidRPr="00957A9B" w:rsidRDefault="00CA4AC5" w:rsidP="00B417A8">
      <w:pPr>
        <w:ind w:left="447"/>
        <w:rPr>
          <w:rFonts w:ascii="Segoe UI" w:hAnsi="Segoe UI" w:cs="Segoe UI"/>
          <w:sz w:val="24"/>
          <w:szCs w:val="24"/>
        </w:rPr>
      </w:pPr>
    </w:p>
    <w:p w14:paraId="23C946FF" w14:textId="024F1586" w:rsidR="00CA4AC5" w:rsidRPr="00957A9B" w:rsidRDefault="0029291F" w:rsidP="00B417A8">
      <w:pPr>
        <w:ind w:left="447"/>
        <w:rPr>
          <w:rFonts w:ascii="Segoe UI" w:hAnsi="Segoe UI" w:cs="Segoe UI"/>
          <w:sz w:val="24"/>
          <w:szCs w:val="24"/>
        </w:rPr>
      </w:pPr>
      <w:proofErr w:type="gramStart"/>
      <w:r w:rsidRPr="00957A9B">
        <w:rPr>
          <w:rFonts w:ascii="Segoe UI" w:hAnsi="Segoe UI" w:cs="Segoe UI"/>
          <w:sz w:val="24"/>
          <w:szCs w:val="24"/>
          <w:lang w:val="en-US"/>
        </w:rPr>
        <w:lastRenderedPageBreak/>
        <w:t>Arbor</w:t>
      </w:r>
      <w:proofErr w:type="gramEnd"/>
      <w:r w:rsidRPr="00957A9B">
        <w:rPr>
          <w:rFonts w:ascii="Segoe UI" w:hAnsi="Segoe UI" w:cs="Segoe UI"/>
          <w:sz w:val="24"/>
          <w:szCs w:val="24"/>
          <w:lang w:val="en-US"/>
        </w:rPr>
        <w:t xml:space="preserve"> </w:t>
      </w:r>
      <w:proofErr w:type="gramStart"/>
      <w:r w:rsidRPr="00957A9B">
        <w:rPr>
          <w:rFonts w:ascii="Segoe UI" w:hAnsi="Segoe UI" w:cs="Segoe UI"/>
          <w:sz w:val="24"/>
          <w:szCs w:val="24"/>
          <w:lang w:val="en-US"/>
        </w:rPr>
        <w:t>offer</w:t>
      </w:r>
      <w:proofErr w:type="gramEnd"/>
      <w:r w:rsidRPr="00957A9B">
        <w:rPr>
          <w:rFonts w:ascii="Segoe UI" w:hAnsi="Segoe UI" w:cs="Segoe UI"/>
          <w:sz w:val="24"/>
          <w:szCs w:val="24"/>
          <w:lang w:val="en-US"/>
        </w:rPr>
        <w:t xml:space="preserve"> a range of additional security features, including password rules, enforced regular password changes, and two-factor authentication. </w:t>
      </w:r>
      <w:r w:rsidR="00957A9B" w:rsidRPr="00957A9B">
        <w:rPr>
          <w:rFonts w:ascii="Segoe UI" w:hAnsi="Segoe UI" w:cs="Segoe UI"/>
          <w:sz w:val="24"/>
          <w:szCs w:val="24"/>
          <w:lang w:val="en-US"/>
        </w:rPr>
        <w:t xml:space="preserve"> </w:t>
      </w:r>
      <w:r w:rsidRPr="00957A9B">
        <w:rPr>
          <w:rFonts w:ascii="Segoe UI" w:hAnsi="Segoe UI" w:cs="Segoe UI"/>
          <w:sz w:val="24"/>
          <w:szCs w:val="24"/>
          <w:lang w:val="en-US"/>
        </w:rPr>
        <w:t>Arbor also automatically logs out after a period of inactivity</w:t>
      </w:r>
      <w:r w:rsidR="00C70111">
        <w:rPr>
          <w:rFonts w:ascii="Segoe UI" w:hAnsi="Segoe UI" w:cs="Segoe UI"/>
          <w:sz w:val="24"/>
          <w:szCs w:val="24"/>
          <w:lang w:val="en-US"/>
        </w:rPr>
        <w:t>.</w:t>
      </w:r>
    </w:p>
    <w:p w14:paraId="3E5531AD" w14:textId="3045D1D3" w:rsidR="00CA4AC5" w:rsidRPr="00957A9B" w:rsidRDefault="00CA4AC5" w:rsidP="00CA4AC5">
      <w:pPr>
        <w:autoSpaceDE w:val="0"/>
        <w:autoSpaceDN w:val="0"/>
        <w:adjustRightInd w:val="0"/>
        <w:rPr>
          <w:rFonts w:ascii="Segoe UI" w:hAnsi="Segoe UI" w:cs="Segoe UI"/>
          <w:sz w:val="24"/>
          <w:szCs w:val="24"/>
        </w:rPr>
      </w:pPr>
    </w:p>
    <w:p w14:paraId="018F68DE" w14:textId="2EF95FB7" w:rsidR="00634D50" w:rsidRPr="00957A9B" w:rsidRDefault="00634D50" w:rsidP="00634D50">
      <w:pPr>
        <w:autoSpaceDE w:val="0"/>
        <w:autoSpaceDN w:val="0"/>
        <w:adjustRightInd w:val="0"/>
        <w:ind w:left="426"/>
        <w:rPr>
          <w:rFonts w:ascii="Segoe UI" w:hAnsi="Segoe UI" w:cs="Segoe UI"/>
          <w:sz w:val="24"/>
          <w:szCs w:val="24"/>
        </w:rPr>
      </w:pPr>
      <w:proofErr w:type="gramStart"/>
      <w:r w:rsidRPr="00957A9B">
        <w:rPr>
          <w:rFonts w:ascii="Segoe UI" w:hAnsi="Segoe UI" w:cs="Segoe UI"/>
          <w:sz w:val="24"/>
          <w:szCs w:val="24"/>
          <w:lang w:val="en-US"/>
        </w:rPr>
        <w:t>Arbor</w:t>
      </w:r>
      <w:proofErr w:type="gramEnd"/>
      <w:r w:rsidRPr="00957A9B">
        <w:rPr>
          <w:rFonts w:ascii="Segoe UI" w:hAnsi="Segoe UI" w:cs="Segoe UI"/>
          <w:sz w:val="24"/>
          <w:szCs w:val="24"/>
          <w:lang w:val="en-US"/>
        </w:rPr>
        <w:t xml:space="preserve"> </w:t>
      </w:r>
      <w:proofErr w:type="gramStart"/>
      <w:r w:rsidRPr="00957A9B">
        <w:rPr>
          <w:rFonts w:ascii="Segoe UI" w:hAnsi="Segoe UI" w:cs="Segoe UI"/>
          <w:sz w:val="24"/>
          <w:szCs w:val="24"/>
          <w:lang w:val="en-US"/>
        </w:rPr>
        <w:t>lock</w:t>
      </w:r>
      <w:proofErr w:type="gramEnd"/>
      <w:r w:rsidRPr="00957A9B">
        <w:rPr>
          <w:rFonts w:ascii="Segoe UI" w:hAnsi="Segoe UI" w:cs="Segoe UI"/>
          <w:sz w:val="24"/>
          <w:szCs w:val="24"/>
          <w:lang w:val="en-US"/>
        </w:rPr>
        <w:t xml:space="preserve"> down access to its databases to specific </w:t>
      </w:r>
      <w:proofErr w:type="gramStart"/>
      <w:r w:rsidRPr="00957A9B">
        <w:rPr>
          <w:rFonts w:ascii="Segoe UI" w:hAnsi="Segoe UI" w:cs="Segoe UI"/>
          <w:sz w:val="24"/>
          <w:szCs w:val="24"/>
          <w:lang w:val="en-US"/>
        </w:rPr>
        <w:t>individuals, and</w:t>
      </w:r>
      <w:proofErr w:type="gramEnd"/>
      <w:r w:rsidRPr="00957A9B">
        <w:rPr>
          <w:rFonts w:ascii="Segoe UI" w:hAnsi="Segoe UI" w:cs="Segoe UI"/>
          <w:sz w:val="24"/>
          <w:szCs w:val="24"/>
          <w:lang w:val="en-US"/>
        </w:rPr>
        <w:t xml:space="preserve"> only </w:t>
      </w:r>
      <w:proofErr w:type="gramStart"/>
      <w:r w:rsidRPr="00957A9B">
        <w:rPr>
          <w:rFonts w:ascii="Segoe UI" w:hAnsi="Segoe UI" w:cs="Segoe UI"/>
          <w:sz w:val="24"/>
          <w:szCs w:val="24"/>
          <w:lang w:val="en-US"/>
        </w:rPr>
        <w:t>allow</w:t>
      </w:r>
      <w:proofErr w:type="gramEnd"/>
      <w:r w:rsidRPr="00957A9B">
        <w:rPr>
          <w:rFonts w:ascii="Segoe UI" w:hAnsi="Segoe UI" w:cs="Segoe UI"/>
          <w:sz w:val="24"/>
          <w:szCs w:val="24"/>
          <w:lang w:val="en-US"/>
        </w:rPr>
        <w:t xml:space="preserve"> access through strict gateways requiring two-factor authentication login and public/private key identification. </w:t>
      </w:r>
      <w:r w:rsidR="00957A9B" w:rsidRPr="00957A9B">
        <w:rPr>
          <w:rFonts w:ascii="Segoe UI" w:hAnsi="Segoe UI" w:cs="Segoe UI"/>
          <w:sz w:val="24"/>
          <w:szCs w:val="24"/>
          <w:lang w:val="en-US"/>
        </w:rPr>
        <w:t xml:space="preserve"> </w:t>
      </w:r>
      <w:r w:rsidRPr="00957A9B">
        <w:rPr>
          <w:rFonts w:ascii="Segoe UI" w:hAnsi="Segoe UI" w:cs="Segoe UI"/>
          <w:sz w:val="24"/>
          <w:szCs w:val="24"/>
          <w:lang w:val="en-US"/>
        </w:rPr>
        <w:t xml:space="preserve">All logins to Arbor are logged and tracked, and strict policies are enforced which create alerts if breached. </w:t>
      </w:r>
      <w:r w:rsidR="00957A9B" w:rsidRPr="00957A9B">
        <w:rPr>
          <w:rFonts w:ascii="Segoe UI" w:hAnsi="Segoe UI" w:cs="Segoe UI"/>
          <w:sz w:val="24"/>
          <w:szCs w:val="24"/>
          <w:lang w:val="en-US"/>
        </w:rPr>
        <w:t xml:space="preserve"> </w:t>
      </w:r>
      <w:r w:rsidRPr="00957A9B">
        <w:rPr>
          <w:rFonts w:ascii="Segoe UI" w:hAnsi="Segoe UI" w:cs="Segoe UI"/>
          <w:sz w:val="24"/>
          <w:szCs w:val="24"/>
          <w:lang w:val="en-US"/>
        </w:rPr>
        <w:t>Staff passwords are also changed regularly and, since data is kept on Arbor’s central system, permissions can easily be revoked if needed</w:t>
      </w:r>
      <w:r w:rsidR="00C70111">
        <w:rPr>
          <w:rFonts w:ascii="Segoe UI" w:hAnsi="Segoe UI" w:cs="Segoe UI"/>
          <w:sz w:val="24"/>
          <w:szCs w:val="24"/>
          <w:lang w:val="en-US"/>
        </w:rPr>
        <w:t>.</w:t>
      </w:r>
    </w:p>
    <w:p w14:paraId="7EBBDFE2" w14:textId="77777777" w:rsidR="00634D50" w:rsidRPr="00CA4AC5" w:rsidRDefault="00634D50" w:rsidP="00CA4AC5">
      <w:pPr>
        <w:autoSpaceDE w:val="0"/>
        <w:autoSpaceDN w:val="0"/>
        <w:adjustRightInd w:val="0"/>
        <w:rPr>
          <w:rFonts w:ascii="Segoe UI" w:hAnsi="Segoe UI" w:cs="Segoe UI"/>
          <w:sz w:val="24"/>
          <w:szCs w:val="24"/>
        </w:rPr>
      </w:pPr>
    </w:p>
    <w:p w14:paraId="11CDEB19"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Implementing data retention effectively in the cloud</w:t>
      </w:r>
    </w:p>
    <w:p w14:paraId="23C0E74A" w14:textId="77777777"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UK GDPR non-compliance</w:t>
      </w:r>
    </w:p>
    <w:p w14:paraId="3A75C71E" w14:textId="20CEAF1B"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is fully compliant with UK GDPR data security retention and storage.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has data deletion functionality</w:t>
      </w:r>
      <w:r w:rsidRPr="00957A9B">
        <w:rPr>
          <w:rFonts w:ascii="Segoe UI" w:hAnsi="Segoe UI" w:cs="Segoe UI"/>
          <w:b/>
          <w:sz w:val="24"/>
          <w:szCs w:val="24"/>
          <w:lang w:val="en-US"/>
        </w:rPr>
        <w:t xml:space="preserve"> </w:t>
      </w:r>
    </w:p>
    <w:p w14:paraId="072E1BEE" w14:textId="77777777" w:rsidR="002327CD" w:rsidRPr="00957A9B" w:rsidRDefault="002327CD" w:rsidP="002327CD">
      <w:pPr>
        <w:keepNext/>
        <w:rPr>
          <w:rFonts w:ascii="Segoe UI" w:hAnsi="Segoe UI" w:cs="Segoe UI"/>
          <w:sz w:val="24"/>
          <w:szCs w:val="24"/>
          <w:lang w:val="en-US"/>
        </w:rPr>
      </w:pPr>
    </w:p>
    <w:p w14:paraId="55F8E632" w14:textId="37F749B3" w:rsidR="00B417A8" w:rsidRPr="00957A9B" w:rsidRDefault="00B417A8" w:rsidP="00B417A8">
      <w:pPr>
        <w:pStyle w:val="NormalWeb"/>
        <w:shd w:val="clear" w:color="auto" w:fill="FFFFFF"/>
        <w:spacing w:before="0" w:beforeAutospacing="0" w:after="0" w:afterAutospacing="0"/>
        <w:ind w:left="448"/>
        <w:rPr>
          <w:rFonts w:ascii="Segoe UI" w:hAnsi="Segoe UI" w:cs="Segoe UI"/>
        </w:rPr>
      </w:pPr>
      <w:r w:rsidRPr="00957A9B">
        <w:rPr>
          <w:rFonts w:ascii="Segoe UI" w:hAnsi="Segoe UI" w:cs="Segoe UI"/>
        </w:rPr>
        <w:t xml:space="preserve">The data the school holds will only be kept for as long as is necessary, and in accordance with the school’s Data Retention Policy. </w:t>
      </w:r>
      <w:r w:rsidR="00957A9B" w:rsidRPr="00957A9B">
        <w:rPr>
          <w:rFonts w:ascii="Segoe UI" w:hAnsi="Segoe UI" w:cs="Segoe UI"/>
        </w:rPr>
        <w:t xml:space="preserve"> </w:t>
      </w:r>
      <w:r w:rsidR="00C41229" w:rsidRPr="00957A9B">
        <w:rPr>
          <w:rFonts w:ascii="Segoe UI" w:hAnsi="Segoe UI" w:cs="Segoe UI"/>
        </w:rPr>
        <w:t>Arbor</w:t>
      </w:r>
      <w:r w:rsidRPr="00957A9B">
        <w:rPr>
          <w:rFonts w:ascii="Segoe UI" w:hAnsi="Segoe UI" w:cs="Segoe UI"/>
        </w:rPr>
        <w:t xml:space="preserve"> enables the school to delete data when required in accordance with its Data Retention Policy</w:t>
      </w:r>
    </w:p>
    <w:p w14:paraId="48A3E674" w14:textId="77777777" w:rsidR="00B417A8" w:rsidRPr="00957A9B" w:rsidRDefault="00B417A8" w:rsidP="00B417A8">
      <w:pPr>
        <w:pStyle w:val="NormalWeb"/>
        <w:shd w:val="clear" w:color="auto" w:fill="FFFFFF"/>
        <w:spacing w:before="0" w:beforeAutospacing="0" w:after="0" w:afterAutospacing="0"/>
        <w:ind w:left="448"/>
        <w:rPr>
          <w:rFonts w:ascii="Segoe UI" w:hAnsi="Segoe UI" w:cs="Segoe UI"/>
        </w:rPr>
      </w:pPr>
    </w:p>
    <w:p w14:paraId="52CCC542" w14:textId="24D33C6F" w:rsidR="00B417A8" w:rsidRPr="00957A9B" w:rsidRDefault="00B417A8" w:rsidP="00B417A8">
      <w:pPr>
        <w:pStyle w:val="NormalWeb"/>
        <w:shd w:val="clear" w:color="auto" w:fill="FFFFFF"/>
        <w:spacing w:before="0" w:beforeAutospacing="0" w:after="0" w:afterAutospacing="0"/>
        <w:ind w:left="448"/>
        <w:rPr>
          <w:rFonts w:ascii="Segoe UI" w:hAnsi="Segoe UI" w:cs="Segoe UI"/>
        </w:rPr>
      </w:pPr>
      <w:r w:rsidRPr="00957A9B">
        <w:rPr>
          <w:rFonts w:ascii="Segoe UI" w:hAnsi="Segoe UI" w:cs="Segoe UI"/>
        </w:rPr>
        <w:t xml:space="preserve">In certain circumstances, individuals have the right to erasure. </w:t>
      </w:r>
      <w:r w:rsidR="00957A9B" w:rsidRPr="00957A9B">
        <w:rPr>
          <w:rFonts w:ascii="Segoe UI" w:hAnsi="Segoe UI" w:cs="Segoe UI"/>
        </w:rPr>
        <w:t xml:space="preserve"> </w:t>
      </w:r>
      <w:r w:rsidRPr="00957A9B">
        <w:rPr>
          <w:rFonts w:ascii="Segoe UI" w:hAnsi="Segoe UI" w:cs="Segoe UI"/>
        </w:rPr>
        <w:t>This means that the data subject has the right to request that their data be deleted or removed where there is no lawful basis for its continued storage</w:t>
      </w:r>
    </w:p>
    <w:p w14:paraId="601288BA" w14:textId="77777777" w:rsidR="00B417A8" w:rsidRPr="00957A9B" w:rsidRDefault="00B417A8" w:rsidP="00B417A8">
      <w:pPr>
        <w:keepNext/>
        <w:rPr>
          <w:rFonts w:ascii="Segoe UI" w:hAnsi="Segoe UI" w:cs="Segoe UI"/>
          <w:sz w:val="24"/>
          <w:szCs w:val="24"/>
          <w:lang w:val="en-US"/>
        </w:rPr>
      </w:pPr>
    </w:p>
    <w:p w14:paraId="42143172"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Responding to a data breach</w:t>
      </w:r>
    </w:p>
    <w:p w14:paraId="1BB9AF25" w14:textId="77777777"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RISK:</w:t>
      </w:r>
      <w:r w:rsidRPr="00957A9B">
        <w:rPr>
          <w:rFonts w:ascii="Segoe UI" w:hAnsi="Segoe UI" w:cs="Segoe UI"/>
          <w:sz w:val="24"/>
          <w:szCs w:val="24"/>
          <w:lang w:val="en-US"/>
        </w:rPr>
        <w:t xml:space="preserve"> UK GDPR non-compliance</w:t>
      </w:r>
    </w:p>
    <w:p w14:paraId="3D80D1EB" w14:textId="7B549D9F" w:rsidR="00B417A8" w:rsidRPr="00957A9B" w:rsidRDefault="00B417A8" w:rsidP="00B417A8">
      <w:pPr>
        <w:pStyle w:val="ListParagraph"/>
        <w:keepNext/>
        <w:ind w:left="426"/>
        <w:rPr>
          <w:rFonts w:ascii="Segoe UI" w:hAnsi="Segoe UI" w:cs="Segoe UI"/>
          <w:sz w:val="24"/>
          <w:szCs w:val="24"/>
          <w:lang w:val="en-US"/>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is an ICO registered company, fully compliant with UK GDPR data security handling and reporting</w:t>
      </w:r>
    </w:p>
    <w:p w14:paraId="1201F60C" w14:textId="5E3BEF6B" w:rsidR="00B417A8" w:rsidRPr="00957A9B" w:rsidRDefault="00B417A8" w:rsidP="00B417A8">
      <w:pPr>
        <w:keepNext/>
        <w:rPr>
          <w:rFonts w:ascii="Segoe UI" w:hAnsi="Segoe UI" w:cs="Segoe UI"/>
          <w:sz w:val="24"/>
          <w:szCs w:val="24"/>
          <w:lang w:val="en-US"/>
        </w:rPr>
      </w:pPr>
    </w:p>
    <w:p w14:paraId="2B74DD85" w14:textId="77777777" w:rsidR="00A51483" w:rsidRPr="00957A9B" w:rsidRDefault="00A51483" w:rsidP="00A51483">
      <w:pPr>
        <w:pStyle w:val="ListParagraph"/>
        <w:numPr>
          <w:ilvl w:val="0"/>
          <w:numId w:val="12"/>
        </w:numPr>
        <w:autoSpaceDE w:val="0"/>
        <w:autoSpaceDN w:val="0"/>
        <w:adjustRightInd w:val="0"/>
        <w:ind w:left="426"/>
        <w:rPr>
          <w:rFonts w:ascii="Segoe UI" w:hAnsi="Segoe UI" w:cs="Segoe UI"/>
          <w:sz w:val="24"/>
          <w:szCs w:val="24"/>
        </w:rPr>
      </w:pPr>
      <w:r w:rsidRPr="00957A9B">
        <w:rPr>
          <w:rFonts w:ascii="Segoe UI" w:hAnsi="Segoe UI" w:cs="Segoe UI"/>
          <w:b/>
          <w:sz w:val="24"/>
          <w:szCs w:val="24"/>
        </w:rPr>
        <w:t>ISSUE:</w:t>
      </w:r>
      <w:r w:rsidRPr="00957A9B">
        <w:rPr>
          <w:rFonts w:ascii="Segoe UI" w:hAnsi="Segoe UI" w:cs="Segoe UI"/>
          <w:sz w:val="24"/>
          <w:szCs w:val="24"/>
        </w:rPr>
        <w:t xml:space="preserve"> Data Retention</w:t>
      </w:r>
    </w:p>
    <w:p w14:paraId="3D6310A2" w14:textId="77777777" w:rsidR="00A51483" w:rsidRPr="00957A9B" w:rsidRDefault="00A51483" w:rsidP="00A51483">
      <w:pPr>
        <w:autoSpaceDE w:val="0"/>
        <w:autoSpaceDN w:val="0"/>
        <w:adjustRightInd w:val="0"/>
        <w:ind w:left="426"/>
        <w:rPr>
          <w:rFonts w:ascii="Segoe UI" w:hAnsi="Segoe UI" w:cs="Segoe UI"/>
          <w:sz w:val="24"/>
          <w:szCs w:val="24"/>
        </w:rPr>
      </w:pPr>
      <w:r w:rsidRPr="00957A9B">
        <w:rPr>
          <w:rFonts w:ascii="Segoe UI" w:hAnsi="Segoe UI" w:cs="Segoe UI"/>
          <w:b/>
          <w:sz w:val="24"/>
          <w:szCs w:val="24"/>
        </w:rPr>
        <w:t>RISK:</w:t>
      </w:r>
      <w:r w:rsidRPr="00957A9B">
        <w:rPr>
          <w:rFonts w:ascii="Segoe UI" w:hAnsi="Segoe UI" w:cs="Segoe UI"/>
          <w:sz w:val="24"/>
          <w:szCs w:val="24"/>
        </w:rPr>
        <w:t xml:space="preserve"> UK </w:t>
      </w:r>
      <w:r w:rsidRPr="00957A9B">
        <w:rPr>
          <w:rFonts w:ascii="Segoe UI" w:hAnsi="Segoe UI" w:cs="Segoe UI"/>
          <w:sz w:val="24"/>
          <w:szCs w:val="24"/>
          <w:lang w:val="en-US"/>
        </w:rPr>
        <w:t>GDPR non-compliance</w:t>
      </w:r>
    </w:p>
    <w:p w14:paraId="1C81DE1C" w14:textId="52F68270" w:rsidR="00A51483" w:rsidRDefault="00A51483" w:rsidP="00A51483">
      <w:pPr>
        <w:autoSpaceDE w:val="0"/>
        <w:autoSpaceDN w:val="0"/>
        <w:adjustRightInd w:val="0"/>
        <w:ind w:left="426"/>
        <w:rPr>
          <w:rFonts w:ascii="Segoe UI" w:hAnsi="Segoe UI" w:cs="Segoe UI"/>
          <w:sz w:val="24"/>
          <w:szCs w:val="24"/>
          <w:shd w:val="clear" w:color="auto" w:fill="FFFFFF"/>
        </w:rPr>
      </w:pPr>
      <w:r w:rsidRPr="00957A9B">
        <w:rPr>
          <w:rFonts w:ascii="Segoe UI" w:hAnsi="Segoe UI" w:cs="Segoe UI"/>
          <w:b/>
          <w:sz w:val="24"/>
          <w:szCs w:val="24"/>
          <w:lang w:val="en-US"/>
        </w:rPr>
        <w:t>MITIGATING ACTION</w:t>
      </w:r>
      <w:r w:rsidR="00C41229" w:rsidRPr="00957A9B">
        <w:rPr>
          <w:rFonts w:ascii="Segoe UI" w:hAnsi="Segoe UI" w:cs="Segoe UI"/>
          <w:b/>
          <w:sz w:val="24"/>
          <w:szCs w:val="24"/>
          <w:lang w:val="en-US"/>
        </w:rPr>
        <w:t>:</w:t>
      </w:r>
      <w:r w:rsidRPr="00957A9B">
        <w:rPr>
          <w:rFonts w:ascii="Arial" w:hAnsi="Arial" w:cs="Arial"/>
          <w:shd w:val="clear" w:color="auto" w:fill="FFFFFF"/>
        </w:rPr>
        <w:t xml:space="preserve"> </w:t>
      </w:r>
      <w:r w:rsidR="00C41229" w:rsidRPr="00957A9B">
        <w:rPr>
          <w:rFonts w:ascii="Segoe UI" w:hAnsi="Segoe UI" w:cs="Segoe UI"/>
          <w:sz w:val="24"/>
          <w:szCs w:val="24"/>
          <w:lang w:val="en-US"/>
        </w:rPr>
        <w:t>Arbor</w:t>
      </w:r>
      <w:r w:rsidRPr="00957A9B">
        <w:rPr>
          <w:rFonts w:ascii="Segoe UI" w:hAnsi="Segoe UI" w:cs="Segoe UI"/>
          <w:sz w:val="24"/>
          <w:szCs w:val="24"/>
          <w:shd w:val="clear" w:color="auto" w:fill="FFFFFF"/>
        </w:rPr>
        <w:t xml:space="preserve"> has a policy where data is retained for as long as necessary to provide the service</w:t>
      </w:r>
      <w:r w:rsidR="00024873">
        <w:rPr>
          <w:rFonts w:ascii="Segoe UI" w:hAnsi="Segoe UI" w:cs="Segoe UI"/>
          <w:sz w:val="24"/>
          <w:szCs w:val="24"/>
          <w:shd w:val="clear" w:color="auto" w:fill="FFFFFF"/>
        </w:rPr>
        <w:t>.</w:t>
      </w:r>
    </w:p>
    <w:p w14:paraId="7D5F7737" w14:textId="77777777" w:rsidR="00024873" w:rsidRDefault="00024873" w:rsidP="00A51483">
      <w:pPr>
        <w:autoSpaceDE w:val="0"/>
        <w:autoSpaceDN w:val="0"/>
        <w:adjustRightInd w:val="0"/>
        <w:ind w:left="426"/>
        <w:rPr>
          <w:rFonts w:ascii="Segoe UI" w:hAnsi="Segoe UI" w:cs="Segoe UI"/>
          <w:sz w:val="24"/>
          <w:szCs w:val="24"/>
          <w:shd w:val="clear" w:color="auto" w:fill="FFFFFF"/>
        </w:rPr>
      </w:pPr>
    </w:p>
    <w:p w14:paraId="1B83A79D" w14:textId="3657AEB0" w:rsidR="00024873" w:rsidRDefault="00024873" w:rsidP="00A51483">
      <w:pPr>
        <w:autoSpaceDE w:val="0"/>
        <w:autoSpaceDN w:val="0"/>
        <w:adjustRightInd w:val="0"/>
        <w:ind w:left="426"/>
        <w:rPr>
          <w:rFonts w:ascii="Segoe UI" w:hAnsi="Segoe UI" w:cs="Segoe UI"/>
          <w:sz w:val="24"/>
          <w:szCs w:val="24"/>
          <w:shd w:val="clear" w:color="auto" w:fill="FFFFFF"/>
        </w:rPr>
      </w:pPr>
      <w:r w:rsidRPr="00024873">
        <w:rPr>
          <w:rFonts w:ascii="Segoe UI" w:hAnsi="Segoe UI" w:cs="Segoe UI"/>
          <w:sz w:val="24"/>
          <w:szCs w:val="24"/>
          <w:shd w:val="clear" w:color="auto" w:fill="FFFFFF"/>
        </w:rPr>
        <w:t>Arbor will automatically flag records that have passed the school’s data retention period, meaning the school can easily find and remove all students (and staff) who left the school more than six years ago</w:t>
      </w:r>
    </w:p>
    <w:p w14:paraId="7B19D8E8" w14:textId="77777777" w:rsidR="00024873" w:rsidRDefault="00024873" w:rsidP="009024DE">
      <w:pPr>
        <w:autoSpaceDE w:val="0"/>
        <w:autoSpaceDN w:val="0"/>
        <w:adjustRightInd w:val="0"/>
        <w:rPr>
          <w:rFonts w:ascii="Segoe UI" w:hAnsi="Segoe UI" w:cs="Segoe UI"/>
          <w:sz w:val="24"/>
          <w:szCs w:val="24"/>
          <w:shd w:val="clear" w:color="auto" w:fill="FFFFFF"/>
        </w:rPr>
      </w:pPr>
    </w:p>
    <w:p w14:paraId="7048DD62"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Subject Access Requests</w:t>
      </w:r>
    </w:p>
    <w:p w14:paraId="3661ED31" w14:textId="22C431D0"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rPr>
        <w:t>RISK:</w:t>
      </w:r>
      <w:r w:rsidRPr="00957A9B">
        <w:rPr>
          <w:rFonts w:ascii="Segoe UI" w:hAnsi="Segoe UI" w:cs="Segoe UI"/>
          <w:sz w:val="24"/>
          <w:szCs w:val="24"/>
        </w:rPr>
        <w:t xml:space="preserve"> The school must be able to retrieve the data in a structured format to provide the information to the data subject</w:t>
      </w:r>
    </w:p>
    <w:p w14:paraId="4080DF90" w14:textId="19DB9DC4" w:rsidR="00B417A8" w:rsidRPr="00957A9B" w:rsidRDefault="00B417A8" w:rsidP="009024DE">
      <w:pPr>
        <w:autoSpaceDE w:val="0"/>
        <w:autoSpaceDN w:val="0"/>
        <w:adjustRightInd w:val="0"/>
        <w:ind w:left="426"/>
        <w:rPr>
          <w:rFonts w:ascii="Segoe UI" w:hAnsi="Segoe UI" w:cs="Segoe UI"/>
          <w:sz w:val="24"/>
          <w:szCs w:val="24"/>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w:t>
      </w:r>
      <w:r w:rsidR="00C41229" w:rsidRPr="00957A9B">
        <w:rPr>
          <w:rFonts w:ascii="Segoe UI" w:hAnsi="Segoe UI" w:cs="Segoe UI"/>
          <w:sz w:val="24"/>
          <w:szCs w:val="24"/>
          <w:lang w:val="en-US"/>
        </w:rPr>
        <w:t>Arbor</w:t>
      </w:r>
      <w:r w:rsidRPr="00957A9B">
        <w:rPr>
          <w:rFonts w:ascii="Segoe UI" w:hAnsi="Segoe UI" w:cs="Segoe UI"/>
          <w:sz w:val="24"/>
          <w:szCs w:val="24"/>
        </w:rPr>
        <w:t xml:space="preserve"> has the functionality within the </w:t>
      </w:r>
      <w:proofErr w:type="gramStart"/>
      <w:r w:rsidRPr="00957A9B">
        <w:rPr>
          <w:rFonts w:ascii="Segoe UI" w:hAnsi="Segoe UI" w:cs="Segoe UI"/>
          <w:sz w:val="24"/>
          <w:szCs w:val="24"/>
        </w:rPr>
        <w:t>reports</w:t>
      </w:r>
      <w:proofErr w:type="gramEnd"/>
      <w:r w:rsidRPr="00957A9B">
        <w:rPr>
          <w:rFonts w:ascii="Segoe UI" w:hAnsi="Segoe UI" w:cs="Segoe UI"/>
          <w:sz w:val="24"/>
          <w:szCs w:val="24"/>
        </w:rPr>
        <w:t xml:space="preserve"> module to respond to Subject Access Requests. </w:t>
      </w:r>
      <w:r w:rsidR="00C41229" w:rsidRPr="00957A9B">
        <w:rPr>
          <w:rFonts w:ascii="Segoe UI" w:hAnsi="Segoe UI" w:cs="Segoe UI"/>
          <w:sz w:val="24"/>
          <w:szCs w:val="24"/>
        </w:rPr>
        <w:t xml:space="preserve"> </w:t>
      </w:r>
      <w:r w:rsidR="00C41229" w:rsidRPr="00957A9B">
        <w:rPr>
          <w:rFonts w:ascii="Segoe UI" w:hAnsi="Segoe UI" w:cs="Segoe UI"/>
          <w:sz w:val="24"/>
          <w:szCs w:val="24"/>
          <w:lang w:val="en-US"/>
        </w:rPr>
        <w:t>Arbor</w:t>
      </w:r>
      <w:r w:rsidRPr="00957A9B">
        <w:rPr>
          <w:rFonts w:ascii="Segoe UI" w:hAnsi="Segoe UI" w:cs="Segoe UI"/>
          <w:sz w:val="24"/>
          <w:szCs w:val="24"/>
        </w:rPr>
        <w:t xml:space="preserve"> agrees to comply with Subject Access Requests relating to the data it stores</w:t>
      </w:r>
    </w:p>
    <w:p w14:paraId="02CE46F6" w14:textId="7115E17C" w:rsidR="002327CD" w:rsidRPr="00957A9B" w:rsidRDefault="002327CD" w:rsidP="00B417A8">
      <w:pPr>
        <w:autoSpaceDE w:val="0"/>
        <w:autoSpaceDN w:val="0"/>
        <w:adjustRightInd w:val="0"/>
        <w:ind w:left="426"/>
        <w:rPr>
          <w:rFonts w:ascii="Segoe UI" w:hAnsi="Segoe UI" w:cs="Segoe UI"/>
          <w:sz w:val="24"/>
          <w:szCs w:val="24"/>
        </w:rPr>
      </w:pPr>
      <w:r w:rsidRPr="00957A9B">
        <w:rPr>
          <w:rFonts w:ascii="Segoe UI" w:hAnsi="Segoe UI" w:cs="Segoe UI"/>
          <w:sz w:val="24"/>
          <w:szCs w:val="24"/>
        </w:rPr>
        <w:t>A complete record of all personal data stored on Arbor via a student or staff member profile page can be downloaded</w:t>
      </w:r>
    </w:p>
    <w:p w14:paraId="10E6627D" w14:textId="77777777" w:rsidR="002327CD" w:rsidRPr="00547564" w:rsidRDefault="002327CD" w:rsidP="00B417A8">
      <w:pPr>
        <w:autoSpaceDE w:val="0"/>
        <w:autoSpaceDN w:val="0"/>
        <w:adjustRightInd w:val="0"/>
        <w:ind w:left="426"/>
        <w:rPr>
          <w:rFonts w:ascii="Segoe UI" w:hAnsi="Segoe UI" w:cs="Segoe UI"/>
          <w:sz w:val="24"/>
          <w:szCs w:val="24"/>
        </w:rPr>
      </w:pPr>
    </w:p>
    <w:p w14:paraId="2B0D7832" w14:textId="77777777" w:rsidR="00B417A8" w:rsidRPr="00957A9B" w:rsidRDefault="00B417A8" w:rsidP="00B417A8">
      <w:pPr>
        <w:pStyle w:val="ListParagraph"/>
        <w:numPr>
          <w:ilvl w:val="0"/>
          <w:numId w:val="12"/>
        </w:numPr>
        <w:autoSpaceDE w:val="0"/>
        <w:autoSpaceDN w:val="0"/>
        <w:adjustRightInd w:val="0"/>
        <w:ind w:left="426"/>
        <w:rPr>
          <w:rFonts w:ascii="Segoe UI" w:hAnsi="Segoe UI" w:cs="Segoe UI"/>
          <w:sz w:val="24"/>
          <w:szCs w:val="24"/>
        </w:rPr>
      </w:pPr>
      <w:r w:rsidRPr="00957A9B">
        <w:rPr>
          <w:rFonts w:ascii="Segoe UI" w:hAnsi="Segoe UI" w:cs="Segoe UI"/>
          <w:b/>
          <w:sz w:val="24"/>
          <w:szCs w:val="24"/>
        </w:rPr>
        <w:t>ISSUE:</w:t>
      </w:r>
      <w:r w:rsidRPr="00957A9B">
        <w:rPr>
          <w:rFonts w:ascii="Segoe UI" w:hAnsi="Segoe UI" w:cs="Segoe UI"/>
          <w:sz w:val="24"/>
          <w:szCs w:val="24"/>
        </w:rPr>
        <w:t xml:space="preserve"> Data Ownership</w:t>
      </w:r>
    </w:p>
    <w:p w14:paraId="3EC8EAAF" w14:textId="77777777"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rPr>
        <w:t>RISK:</w:t>
      </w:r>
      <w:r w:rsidRPr="00957A9B">
        <w:rPr>
          <w:rFonts w:ascii="Segoe UI" w:hAnsi="Segoe UI" w:cs="Segoe UI"/>
          <w:sz w:val="24"/>
          <w:szCs w:val="24"/>
        </w:rPr>
        <w:t xml:space="preserve"> UK </w:t>
      </w:r>
      <w:r w:rsidRPr="00957A9B">
        <w:rPr>
          <w:rFonts w:ascii="Segoe UI" w:hAnsi="Segoe UI" w:cs="Segoe UI"/>
          <w:sz w:val="24"/>
          <w:szCs w:val="24"/>
          <w:lang w:val="en-US"/>
        </w:rPr>
        <w:t>GDPR non-compliance</w:t>
      </w:r>
    </w:p>
    <w:p w14:paraId="3CE01138" w14:textId="16449A34"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w:t>
      </w:r>
      <w:r w:rsidRPr="00957A9B">
        <w:rPr>
          <w:rFonts w:ascii="Segoe UI" w:hAnsi="Segoe UI" w:cs="Segoe UI"/>
          <w:sz w:val="24"/>
          <w:szCs w:val="24"/>
        </w:rPr>
        <w:t xml:space="preserve">The school remains the data controller.  </w:t>
      </w:r>
      <w:r w:rsidR="00C41229" w:rsidRPr="00957A9B">
        <w:rPr>
          <w:rFonts w:ascii="Segoe UI" w:hAnsi="Segoe UI" w:cs="Segoe UI"/>
          <w:sz w:val="24"/>
          <w:szCs w:val="24"/>
          <w:lang w:val="en-US"/>
        </w:rPr>
        <w:t>Arbor</w:t>
      </w:r>
      <w:r w:rsidRPr="00957A9B">
        <w:rPr>
          <w:rFonts w:ascii="Segoe UI" w:hAnsi="Segoe UI" w:cs="Segoe UI"/>
          <w:sz w:val="24"/>
          <w:szCs w:val="24"/>
        </w:rPr>
        <w:t xml:space="preserve"> is the data processor</w:t>
      </w:r>
    </w:p>
    <w:p w14:paraId="7592278C" w14:textId="77777777" w:rsidR="002327CD" w:rsidRPr="00957A9B" w:rsidRDefault="002327CD" w:rsidP="00B417A8">
      <w:pPr>
        <w:autoSpaceDE w:val="0"/>
        <w:autoSpaceDN w:val="0"/>
        <w:adjustRightInd w:val="0"/>
        <w:rPr>
          <w:rFonts w:ascii="Segoe UI" w:hAnsi="Segoe UI" w:cs="Segoe UI"/>
          <w:sz w:val="24"/>
          <w:szCs w:val="24"/>
        </w:rPr>
      </w:pPr>
    </w:p>
    <w:p w14:paraId="5AF73384"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Post Brexit</w:t>
      </w:r>
    </w:p>
    <w:p w14:paraId="58804736" w14:textId="77777777"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rPr>
        <w:t>RISK:</w:t>
      </w:r>
      <w:r w:rsidRPr="00957A9B">
        <w:rPr>
          <w:rFonts w:ascii="Segoe UI" w:hAnsi="Segoe UI" w:cs="Segoe UI"/>
          <w:sz w:val="24"/>
          <w:szCs w:val="24"/>
        </w:rPr>
        <w:t xml:space="preserve"> UK GDPR non-compliance</w:t>
      </w:r>
    </w:p>
    <w:p w14:paraId="4C38D0E9" w14:textId="39D4A646" w:rsidR="00B417A8" w:rsidRPr="00957A9B" w:rsidRDefault="00B417A8" w:rsidP="00B417A8">
      <w:pPr>
        <w:ind w:left="426"/>
        <w:rPr>
          <w:rFonts w:ascii="Segoe UI" w:hAnsi="Segoe UI" w:cs="Segoe UI"/>
          <w:sz w:val="24"/>
          <w:szCs w:val="24"/>
        </w:rPr>
      </w:pPr>
      <w:r w:rsidRPr="00957A9B">
        <w:rPr>
          <w:rFonts w:ascii="Segoe UI" w:hAnsi="Segoe UI" w:cs="Segoe UI"/>
          <w:b/>
          <w:sz w:val="24"/>
          <w:szCs w:val="24"/>
          <w:lang w:val="en-US"/>
        </w:rPr>
        <w:t xml:space="preserve">MITIGATING ACTION: </w:t>
      </w:r>
      <w:r w:rsidR="00C41229" w:rsidRPr="00957A9B">
        <w:rPr>
          <w:rFonts w:ascii="Segoe UI" w:hAnsi="Segoe UI" w:cs="Segoe UI"/>
          <w:sz w:val="24"/>
          <w:szCs w:val="24"/>
          <w:lang w:val="en-US"/>
        </w:rPr>
        <w:t>Arbor</w:t>
      </w:r>
      <w:r w:rsidRPr="00957A9B">
        <w:rPr>
          <w:rFonts w:ascii="Segoe UI" w:hAnsi="Segoe UI" w:cs="Segoe UI"/>
          <w:sz w:val="24"/>
          <w:szCs w:val="24"/>
        </w:rPr>
        <w:t xml:space="preserve"> is hosted on UK servers</w:t>
      </w:r>
    </w:p>
    <w:p w14:paraId="6A25CBE2" w14:textId="77777777" w:rsidR="0077532E" w:rsidRPr="00957A9B" w:rsidRDefault="0077532E" w:rsidP="000E1E90">
      <w:pPr>
        <w:rPr>
          <w:rFonts w:ascii="Segoe UI" w:hAnsi="Segoe UI" w:cs="Segoe UI"/>
          <w:sz w:val="24"/>
          <w:szCs w:val="24"/>
        </w:rPr>
      </w:pPr>
    </w:p>
    <w:p w14:paraId="0EE4D1E4" w14:textId="77777777" w:rsidR="00B417A8" w:rsidRPr="00957A9B" w:rsidRDefault="00B417A8" w:rsidP="00B417A8">
      <w:pPr>
        <w:pStyle w:val="ListParagraph"/>
        <w:numPr>
          <w:ilvl w:val="0"/>
          <w:numId w:val="12"/>
        </w:numPr>
        <w:autoSpaceDE w:val="0"/>
        <w:autoSpaceDN w:val="0"/>
        <w:adjustRightInd w:val="0"/>
        <w:ind w:left="426"/>
        <w:rPr>
          <w:rFonts w:ascii="Segoe UI" w:hAnsi="Segoe UI" w:cs="Segoe UI"/>
          <w:sz w:val="24"/>
          <w:szCs w:val="24"/>
        </w:rPr>
      </w:pPr>
      <w:r w:rsidRPr="00957A9B">
        <w:rPr>
          <w:rFonts w:ascii="Segoe UI" w:hAnsi="Segoe UI" w:cs="Segoe UI"/>
          <w:b/>
          <w:sz w:val="24"/>
          <w:szCs w:val="24"/>
        </w:rPr>
        <w:t>ISSUE:</w:t>
      </w:r>
      <w:r w:rsidRPr="00957A9B">
        <w:rPr>
          <w:rFonts w:ascii="Segoe UI" w:hAnsi="Segoe UI" w:cs="Segoe UI"/>
          <w:sz w:val="24"/>
          <w:szCs w:val="24"/>
        </w:rPr>
        <w:t xml:space="preserve"> Cloud Architecture</w:t>
      </w:r>
    </w:p>
    <w:p w14:paraId="7B54D93D" w14:textId="77777777"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rPr>
        <w:t>RISK:</w:t>
      </w:r>
      <w:r w:rsidRPr="00957A9B">
        <w:rPr>
          <w:rFonts w:ascii="Segoe UI" w:hAnsi="Segoe UI" w:cs="Segoe UI"/>
          <w:sz w:val="24"/>
          <w:szCs w:val="24"/>
        </w:rPr>
        <w:t xml:space="preserve"> The school needs to familiarise itself with the underlying technologies the cloud provider uses and the implications these technologies have on security safeguards and protection of the personal data stored in the cloud.  </w:t>
      </w:r>
    </w:p>
    <w:p w14:paraId="011EE8F5" w14:textId="2D716C83"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w:t>
      </w:r>
      <w:r w:rsidRPr="00957A9B">
        <w:rPr>
          <w:rFonts w:ascii="Segoe UI" w:hAnsi="Segoe UI" w:cs="Segoe UI"/>
          <w:sz w:val="24"/>
          <w:szCs w:val="24"/>
        </w:rPr>
        <w:t xml:space="preserve">As a service, </w:t>
      </w:r>
      <w:r w:rsidR="00C41229" w:rsidRPr="00957A9B">
        <w:rPr>
          <w:rFonts w:ascii="Segoe UI" w:hAnsi="Segoe UI" w:cs="Segoe UI"/>
          <w:sz w:val="24"/>
          <w:szCs w:val="24"/>
          <w:lang w:val="en-US"/>
        </w:rPr>
        <w:t>Arbor</w:t>
      </w:r>
      <w:r w:rsidRPr="00957A9B">
        <w:rPr>
          <w:rFonts w:ascii="Segoe UI" w:hAnsi="Segoe UI" w:cs="Segoe UI"/>
          <w:sz w:val="24"/>
          <w:szCs w:val="24"/>
        </w:rPr>
        <w:t xml:space="preserve"> is UK GDPR compliant.  The data processor remains accountable for the data within the system. For the services it manages, </w:t>
      </w:r>
      <w:r w:rsidR="00C41229" w:rsidRPr="00957A9B">
        <w:rPr>
          <w:rFonts w:ascii="Segoe UI" w:hAnsi="Segoe UI" w:cs="Segoe UI"/>
          <w:sz w:val="24"/>
          <w:szCs w:val="24"/>
          <w:lang w:val="en-US"/>
        </w:rPr>
        <w:t>Arbor</w:t>
      </w:r>
      <w:r w:rsidRPr="00957A9B">
        <w:rPr>
          <w:rFonts w:ascii="Segoe UI" w:hAnsi="Segoe UI" w:cs="Segoe UI"/>
          <w:sz w:val="24"/>
          <w:szCs w:val="24"/>
        </w:rPr>
        <w:t xml:space="preserve"> applies its own security updates. Where security updates are applicable to the infrastructure, Amazon Web Services will manage these</w:t>
      </w:r>
    </w:p>
    <w:p w14:paraId="26201859" w14:textId="77777777" w:rsidR="00B417A8" w:rsidRPr="00957A9B" w:rsidRDefault="00B417A8" w:rsidP="00B417A8">
      <w:pPr>
        <w:autoSpaceDE w:val="0"/>
        <w:autoSpaceDN w:val="0"/>
        <w:adjustRightInd w:val="0"/>
        <w:rPr>
          <w:rFonts w:ascii="Segoe UI" w:hAnsi="Segoe UI" w:cs="Segoe UI"/>
          <w:sz w:val="24"/>
          <w:szCs w:val="24"/>
        </w:rPr>
      </w:pPr>
    </w:p>
    <w:p w14:paraId="56F7FA1A" w14:textId="77777777" w:rsidR="00B417A8" w:rsidRPr="00957A9B" w:rsidRDefault="00B417A8" w:rsidP="00B417A8">
      <w:pPr>
        <w:pStyle w:val="ListParagraph"/>
        <w:keepNext/>
        <w:numPr>
          <w:ilvl w:val="0"/>
          <w:numId w:val="12"/>
        </w:numPr>
        <w:ind w:left="426"/>
        <w:rPr>
          <w:rFonts w:ascii="Segoe UI" w:hAnsi="Segoe UI" w:cs="Segoe UI"/>
          <w:sz w:val="24"/>
          <w:szCs w:val="24"/>
          <w:lang w:val="en-US"/>
        </w:rPr>
      </w:pPr>
      <w:r w:rsidRPr="00957A9B">
        <w:rPr>
          <w:rFonts w:ascii="Segoe UI" w:hAnsi="Segoe UI" w:cs="Segoe UI"/>
          <w:b/>
          <w:sz w:val="24"/>
          <w:szCs w:val="24"/>
          <w:lang w:val="en-US"/>
        </w:rPr>
        <w:t>ISSUE:</w:t>
      </w:r>
      <w:r w:rsidRPr="00957A9B">
        <w:rPr>
          <w:rFonts w:ascii="Segoe UI" w:hAnsi="Segoe UI" w:cs="Segoe UI"/>
          <w:sz w:val="24"/>
          <w:szCs w:val="24"/>
          <w:lang w:val="en-US"/>
        </w:rPr>
        <w:t xml:space="preserve"> Third-party Access to Data</w:t>
      </w:r>
    </w:p>
    <w:p w14:paraId="02428D04" w14:textId="77777777"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rPr>
        <w:t>RISK:</w:t>
      </w:r>
      <w:r w:rsidRPr="00957A9B">
        <w:rPr>
          <w:rFonts w:ascii="Segoe UI" w:hAnsi="Segoe UI" w:cs="Segoe UI"/>
          <w:sz w:val="24"/>
          <w:szCs w:val="24"/>
        </w:rPr>
        <w:t xml:space="preserve"> UK GDPR non-compliance</w:t>
      </w:r>
    </w:p>
    <w:p w14:paraId="4E289690" w14:textId="3FD0EFAE" w:rsidR="00B417A8" w:rsidRPr="00957A9B" w:rsidRDefault="00B417A8" w:rsidP="00B417A8">
      <w:pPr>
        <w:ind w:left="426"/>
        <w:rPr>
          <w:rFonts w:ascii="Segoe UI" w:hAnsi="Segoe UI" w:cs="Segoe UI"/>
          <w:sz w:val="24"/>
          <w:szCs w:val="24"/>
        </w:rPr>
      </w:pPr>
      <w:r w:rsidRPr="00957A9B">
        <w:rPr>
          <w:rFonts w:ascii="Segoe UI" w:hAnsi="Segoe UI" w:cs="Segoe UI"/>
          <w:b/>
          <w:sz w:val="24"/>
          <w:szCs w:val="24"/>
          <w:lang w:val="en-US"/>
        </w:rPr>
        <w:t xml:space="preserve">MITIGATING ACTION: </w:t>
      </w:r>
      <w:r w:rsidRPr="00957A9B">
        <w:rPr>
          <w:rFonts w:ascii="Segoe UI" w:hAnsi="Segoe UI" w:cs="Segoe UI"/>
          <w:bCs/>
          <w:sz w:val="24"/>
          <w:szCs w:val="24"/>
          <w:lang w:val="en-US"/>
        </w:rPr>
        <w:t xml:space="preserve">Before any access is granted to the school’s data held in </w:t>
      </w:r>
      <w:r w:rsidR="00C41229" w:rsidRPr="00957A9B">
        <w:rPr>
          <w:rFonts w:ascii="Segoe UI" w:hAnsi="Segoe UI" w:cs="Segoe UI"/>
          <w:sz w:val="24"/>
          <w:szCs w:val="24"/>
          <w:lang w:val="en-US"/>
        </w:rPr>
        <w:t>Arbor</w:t>
      </w:r>
      <w:r w:rsidRPr="00957A9B">
        <w:rPr>
          <w:rFonts w:ascii="Segoe UI" w:hAnsi="Segoe UI" w:cs="Segoe UI"/>
          <w:bCs/>
          <w:sz w:val="24"/>
          <w:szCs w:val="24"/>
          <w:lang w:val="en-US"/>
        </w:rPr>
        <w:t>, to third-party applications, the school must give explicit authorization and review the type of data that the application is requesting. The permissions can be revoked at any time by the school</w:t>
      </w:r>
    </w:p>
    <w:p w14:paraId="52285578" w14:textId="77777777" w:rsidR="00B417A8" w:rsidRPr="00957A9B" w:rsidRDefault="00B417A8" w:rsidP="00B417A8">
      <w:pPr>
        <w:autoSpaceDE w:val="0"/>
        <w:autoSpaceDN w:val="0"/>
        <w:adjustRightInd w:val="0"/>
        <w:rPr>
          <w:rFonts w:ascii="Segoe UI" w:hAnsi="Segoe UI" w:cs="Segoe UI"/>
          <w:sz w:val="24"/>
          <w:szCs w:val="24"/>
        </w:rPr>
      </w:pPr>
    </w:p>
    <w:p w14:paraId="7063CE8F" w14:textId="77777777" w:rsidR="00B417A8" w:rsidRPr="00957A9B" w:rsidRDefault="00B417A8" w:rsidP="00B417A8">
      <w:pPr>
        <w:pStyle w:val="ListParagraph"/>
        <w:numPr>
          <w:ilvl w:val="0"/>
          <w:numId w:val="12"/>
        </w:numPr>
        <w:autoSpaceDE w:val="0"/>
        <w:autoSpaceDN w:val="0"/>
        <w:adjustRightInd w:val="0"/>
        <w:ind w:left="426"/>
        <w:rPr>
          <w:rFonts w:ascii="Segoe UI" w:hAnsi="Segoe UI" w:cs="Segoe UI"/>
          <w:sz w:val="24"/>
          <w:szCs w:val="24"/>
        </w:rPr>
      </w:pPr>
      <w:r w:rsidRPr="00957A9B">
        <w:rPr>
          <w:rFonts w:ascii="Segoe UI" w:hAnsi="Segoe UI" w:cs="Segoe UI"/>
          <w:b/>
          <w:sz w:val="24"/>
          <w:szCs w:val="24"/>
        </w:rPr>
        <w:t>ISSUE:</w:t>
      </w:r>
      <w:r w:rsidRPr="00957A9B">
        <w:rPr>
          <w:rFonts w:ascii="Segoe UI" w:hAnsi="Segoe UI" w:cs="Segoe UI"/>
          <w:sz w:val="24"/>
          <w:szCs w:val="24"/>
        </w:rPr>
        <w:t xml:space="preserve"> UK GDPR Training </w:t>
      </w:r>
    </w:p>
    <w:p w14:paraId="3FF8285A" w14:textId="77777777" w:rsidR="00B417A8" w:rsidRPr="00957A9B" w:rsidRDefault="00B417A8" w:rsidP="00B417A8">
      <w:pPr>
        <w:autoSpaceDE w:val="0"/>
        <w:autoSpaceDN w:val="0"/>
        <w:adjustRightInd w:val="0"/>
        <w:ind w:left="426"/>
        <w:rPr>
          <w:rFonts w:ascii="Segoe UI" w:hAnsi="Segoe UI" w:cs="Segoe UI"/>
          <w:sz w:val="24"/>
          <w:szCs w:val="24"/>
        </w:rPr>
      </w:pPr>
      <w:r w:rsidRPr="00957A9B">
        <w:rPr>
          <w:rFonts w:ascii="Segoe UI" w:hAnsi="Segoe UI" w:cs="Segoe UI"/>
          <w:b/>
          <w:sz w:val="24"/>
          <w:szCs w:val="24"/>
        </w:rPr>
        <w:lastRenderedPageBreak/>
        <w:t>RISK:</w:t>
      </w:r>
      <w:r w:rsidRPr="00957A9B">
        <w:rPr>
          <w:rFonts w:ascii="Segoe UI" w:hAnsi="Segoe UI" w:cs="Segoe UI"/>
          <w:sz w:val="24"/>
          <w:szCs w:val="24"/>
        </w:rPr>
        <w:t xml:space="preserve"> UK </w:t>
      </w:r>
      <w:r w:rsidRPr="00957A9B">
        <w:rPr>
          <w:rFonts w:ascii="Segoe UI" w:hAnsi="Segoe UI" w:cs="Segoe UI"/>
          <w:sz w:val="24"/>
          <w:szCs w:val="24"/>
          <w:lang w:val="en-US"/>
        </w:rPr>
        <w:t>GDPR non-compliance</w:t>
      </w:r>
    </w:p>
    <w:p w14:paraId="2E30EDD2" w14:textId="3748C937" w:rsidR="00B417A8" w:rsidRPr="00957A9B" w:rsidRDefault="00B417A8" w:rsidP="00B417A8">
      <w:pPr>
        <w:autoSpaceDE w:val="0"/>
        <w:autoSpaceDN w:val="0"/>
        <w:adjustRightInd w:val="0"/>
        <w:ind w:left="426"/>
        <w:rPr>
          <w:rFonts w:ascii="Segoe UI" w:hAnsi="Segoe UI" w:cs="Segoe UI"/>
          <w:sz w:val="24"/>
          <w:szCs w:val="24"/>
          <w:lang w:val="en-US"/>
        </w:rPr>
      </w:pPr>
      <w:r w:rsidRPr="00957A9B">
        <w:rPr>
          <w:rFonts w:ascii="Segoe UI" w:hAnsi="Segoe UI" w:cs="Segoe UI"/>
          <w:b/>
          <w:sz w:val="24"/>
          <w:szCs w:val="24"/>
          <w:lang w:val="en-US"/>
        </w:rPr>
        <w:t>MITIGATING ACTION:</w:t>
      </w:r>
      <w:r w:rsidRPr="00957A9B">
        <w:rPr>
          <w:rFonts w:ascii="Segoe UI" w:hAnsi="Segoe UI" w:cs="Segoe UI"/>
          <w:sz w:val="24"/>
          <w:szCs w:val="24"/>
          <w:lang w:val="en-US"/>
        </w:rPr>
        <w:t xml:space="preserve"> Appropriate training is undertaken by personnel that have access to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in strict compliance with ISO 27001 and agree to abide by the </w:t>
      </w:r>
      <w:r w:rsidR="00C41229" w:rsidRPr="00957A9B">
        <w:rPr>
          <w:rFonts w:ascii="Segoe UI" w:hAnsi="Segoe UI" w:cs="Segoe UI"/>
          <w:sz w:val="24"/>
          <w:szCs w:val="24"/>
          <w:lang w:val="en-US"/>
        </w:rPr>
        <w:t>Arbor</w:t>
      </w:r>
      <w:r w:rsidRPr="00957A9B">
        <w:rPr>
          <w:rFonts w:ascii="Segoe UI" w:hAnsi="Segoe UI" w:cs="Segoe UI"/>
          <w:sz w:val="24"/>
          <w:szCs w:val="24"/>
          <w:lang w:val="en-US"/>
        </w:rPr>
        <w:t xml:space="preserve"> data sharing and confidentiality policies</w:t>
      </w:r>
    </w:p>
    <w:p w14:paraId="032E1B0F" w14:textId="77777777" w:rsidR="00DB40D1" w:rsidRPr="00DB40D1" w:rsidRDefault="00DB40D1" w:rsidP="00DB40D1">
      <w:pPr>
        <w:autoSpaceDE w:val="0"/>
        <w:autoSpaceDN w:val="0"/>
        <w:adjustRightInd w:val="0"/>
        <w:rPr>
          <w:rFonts w:ascii="Segoe UI" w:hAnsi="Segoe UI" w:cs="Segoe UI"/>
          <w:sz w:val="24"/>
          <w:szCs w:val="24"/>
        </w:rPr>
      </w:pPr>
    </w:p>
    <w:p w14:paraId="1AD0AEE5" w14:textId="77777777" w:rsidR="00DB40D1" w:rsidRPr="00DB40D1" w:rsidRDefault="00DB40D1" w:rsidP="00DB40D1">
      <w:pPr>
        <w:autoSpaceDE w:val="0"/>
        <w:autoSpaceDN w:val="0"/>
        <w:adjustRightInd w:val="0"/>
        <w:rPr>
          <w:rFonts w:ascii="Segoe UI" w:hAnsi="Segoe UI" w:cs="Segoe UI"/>
          <w:sz w:val="24"/>
          <w:szCs w:val="24"/>
        </w:rPr>
      </w:pPr>
      <w:r w:rsidRPr="00DB40D1">
        <w:rPr>
          <w:rFonts w:ascii="Segoe UI" w:hAnsi="Segoe UI" w:cs="Segoe UI"/>
          <w:sz w:val="24"/>
          <w:szCs w:val="24"/>
        </w:rPr>
        <w:t>Where any personal data is transferred outside the UK and/or the EEA, we have ensured that an appropriate transfer mechanism is in place and have carried out a transfer risk assessment.  </w:t>
      </w:r>
    </w:p>
    <w:p w14:paraId="4D21E07C" w14:textId="77777777" w:rsidR="009024DE" w:rsidRPr="00547564" w:rsidRDefault="009024DE" w:rsidP="00B417A8">
      <w:pPr>
        <w:autoSpaceDE w:val="0"/>
        <w:autoSpaceDN w:val="0"/>
        <w:adjustRightInd w:val="0"/>
        <w:rPr>
          <w:rFonts w:ascii="Segoe UI" w:hAnsi="Segoe UI" w:cs="Segoe UI"/>
          <w:sz w:val="24"/>
          <w:szCs w:val="24"/>
        </w:rPr>
      </w:pPr>
    </w:p>
    <w:p w14:paraId="43D1CD23" w14:textId="77777777" w:rsidR="00B417A8" w:rsidRPr="00F9221A" w:rsidRDefault="00B417A8" w:rsidP="00B417A8">
      <w:pPr>
        <w:pStyle w:val="ListParagraph"/>
        <w:numPr>
          <w:ilvl w:val="0"/>
          <w:numId w:val="12"/>
        </w:numPr>
        <w:autoSpaceDE w:val="0"/>
        <w:autoSpaceDN w:val="0"/>
        <w:adjustRightInd w:val="0"/>
        <w:ind w:left="426"/>
        <w:rPr>
          <w:rFonts w:ascii="Segoe UI" w:hAnsi="Segoe UI" w:cs="Segoe UI"/>
          <w:sz w:val="24"/>
          <w:szCs w:val="24"/>
        </w:rPr>
      </w:pPr>
      <w:r w:rsidRPr="00F9221A">
        <w:rPr>
          <w:rFonts w:ascii="Segoe UI" w:hAnsi="Segoe UI" w:cs="Segoe UI"/>
          <w:b/>
          <w:sz w:val="24"/>
          <w:szCs w:val="24"/>
        </w:rPr>
        <w:t>ISSUE:</w:t>
      </w:r>
      <w:r w:rsidRPr="00F9221A">
        <w:rPr>
          <w:rFonts w:ascii="Segoe UI" w:hAnsi="Segoe UI" w:cs="Segoe UI"/>
          <w:sz w:val="24"/>
          <w:szCs w:val="24"/>
        </w:rPr>
        <w:t xml:space="preserve"> Security of Privacy</w:t>
      </w:r>
    </w:p>
    <w:p w14:paraId="62B785A3" w14:textId="77777777" w:rsidR="00B417A8" w:rsidRPr="00F9221A" w:rsidRDefault="00B417A8" w:rsidP="00B417A8">
      <w:pPr>
        <w:autoSpaceDE w:val="0"/>
        <w:autoSpaceDN w:val="0"/>
        <w:adjustRightInd w:val="0"/>
        <w:ind w:left="426"/>
        <w:rPr>
          <w:rFonts w:ascii="Segoe UI" w:hAnsi="Segoe UI" w:cs="Segoe UI"/>
          <w:sz w:val="24"/>
          <w:szCs w:val="24"/>
        </w:rPr>
      </w:pPr>
      <w:r w:rsidRPr="00F9221A">
        <w:rPr>
          <w:rFonts w:ascii="Segoe UI" w:hAnsi="Segoe UI" w:cs="Segoe UI"/>
          <w:b/>
          <w:sz w:val="24"/>
          <w:szCs w:val="24"/>
        </w:rPr>
        <w:t>RISK:</w:t>
      </w:r>
      <w:r w:rsidRPr="00F9221A">
        <w:rPr>
          <w:rFonts w:ascii="Segoe UI" w:hAnsi="Segoe UI" w:cs="Segoe UI"/>
          <w:sz w:val="24"/>
          <w:szCs w:val="24"/>
        </w:rPr>
        <w:t xml:space="preserve"> UK </w:t>
      </w:r>
      <w:r w:rsidRPr="00F9221A">
        <w:rPr>
          <w:rFonts w:ascii="Segoe UI" w:hAnsi="Segoe UI" w:cs="Segoe UI"/>
          <w:sz w:val="24"/>
          <w:szCs w:val="24"/>
          <w:lang w:val="en-US"/>
        </w:rPr>
        <w:t>GDPR non-compliance</w:t>
      </w:r>
    </w:p>
    <w:p w14:paraId="10DF88A0" w14:textId="0DA6882D" w:rsidR="00DF17F3" w:rsidRPr="00F9221A" w:rsidRDefault="00B417A8" w:rsidP="00B417A8">
      <w:pPr>
        <w:autoSpaceDE w:val="0"/>
        <w:autoSpaceDN w:val="0"/>
        <w:adjustRightInd w:val="0"/>
        <w:ind w:left="426"/>
        <w:rPr>
          <w:rFonts w:ascii="Segoe UI" w:hAnsi="Segoe UI" w:cs="Segoe UI"/>
          <w:sz w:val="24"/>
          <w:szCs w:val="24"/>
          <w:shd w:val="clear" w:color="auto" w:fill="FFFFFF"/>
        </w:rPr>
      </w:pPr>
      <w:r w:rsidRPr="00F9221A">
        <w:rPr>
          <w:rFonts w:ascii="Segoe UI" w:hAnsi="Segoe UI" w:cs="Segoe UI"/>
          <w:b/>
          <w:sz w:val="24"/>
          <w:szCs w:val="24"/>
          <w:lang w:val="en-US"/>
        </w:rPr>
        <w:t>MITIGATING ACTION</w:t>
      </w:r>
      <w:r w:rsidRPr="00F9221A">
        <w:rPr>
          <w:rFonts w:ascii="Segoe UI" w:hAnsi="Segoe UI" w:cs="Segoe UI"/>
          <w:sz w:val="24"/>
          <w:szCs w:val="24"/>
          <w:shd w:val="clear" w:color="auto" w:fill="FFFFFF"/>
        </w:rPr>
        <w:t xml:space="preserve"> </w:t>
      </w:r>
      <w:r w:rsidR="00C41229" w:rsidRPr="00F9221A">
        <w:rPr>
          <w:rFonts w:ascii="Segoe UI" w:hAnsi="Segoe UI" w:cs="Segoe UI"/>
          <w:sz w:val="24"/>
          <w:szCs w:val="24"/>
          <w:lang w:val="en-US"/>
        </w:rPr>
        <w:t>Arbor</w:t>
      </w:r>
      <w:r w:rsidRPr="00F9221A">
        <w:rPr>
          <w:rFonts w:ascii="Segoe UI" w:hAnsi="Segoe UI" w:cs="Segoe UI"/>
          <w:sz w:val="24"/>
          <w:szCs w:val="24"/>
          <w:shd w:val="clear" w:color="auto" w:fill="FFFFFF"/>
        </w:rPr>
        <w:t xml:space="preserve"> has various security procedures in place which ensure the safety of the school’s data</w:t>
      </w:r>
      <w:r w:rsidR="00DF17F3" w:rsidRPr="00F9221A">
        <w:rPr>
          <w:rFonts w:ascii="Segoe UI" w:hAnsi="Segoe UI" w:cs="Segoe UI"/>
          <w:sz w:val="24"/>
          <w:szCs w:val="24"/>
          <w:shd w:val="clear" w:color="auto" w:fill="FFFFFF"/>
        </w:rPr>
        <w:t>.  These include:</w:t>
      </w:r>
    </w:p>
    <w:p w14:paraId="2BDFDAA6" w14:textId="19DED5A7" w:rsidR="00DF17F3" w:rsidRPr="00F9221A" w:rsidRDefault="00DF17F3" w:rsidP="00B417A8">
      <w:pPr>
        <w:autoSpaceDE w:val="0"/>
        <w:autoSpaceDN w:val="0"/>
        <w:adjustRightInd w:val="0"/>
        <w:ind w:left="426"/>
        <w:rPr>
          <w:rFonts w:ascii="Segoe UI" w:hAnsi="Segoe UI" w:cs="Segoe UI"/>
          <w:sz w:val="24"/>
          <w:szCs w:val="24"/>
          <w:shd w:val="clear" w:color="auto" w:fill="FFFFFF"/>
        </w:rPr>
      </w:pPr>
    </w:p>
    <w:p w14:paraId="14B73898" w14:textId="45F9E39B" w:rsidR="00DF17F3" w:rsidRPr="00F9221A" w:rsidRDefault="00DF17F3" w:rsidP="00B417A8">
      <w:pPr>
        <w:autoSpaceDE w:val="0"/>
        <w:autoSpaceDN w:val="0"/>
        <w:adjustRightInd w:val="0"/>
        <w:ind w:left="426"/>
        <w:rPr>
          <w:rStyle w:val="hgkelc"/>
          <w:rFonts w:ascii="Segoe UI" w:hAnsi="Segoe UI" w:cs="Segoe UI"/>
          <w:sz w:val="24"/>
          <w:szCs w:val="24"/>
        </w:rPr>
      </w:pPr>
      <w:r w:rsidRPr="00F9221A">
        <w:rPr>
          <w:rFonts w:ascii="Segoe UI" w:hAnsi="Segoe UI" w:cs="Segoe UI"/>
          <w:i/>
          <w:iCs/>
          <w:sz w:val="24"/>
          <w:szCs w:val="24"/>
          <w:shd w:val="clear" w:color="auto" w:fill="FFFFFF"/>
        </w:rPr>
        <w:t>Cyber Essentials:</w:t>
      </w:r>
      <w:r w:rsidRPr="00F9221A">
        <w:rPr>
          <w:rFonts w:ascii="Segoe UI" w:hAnsi="Segoe UI" w:cs="Segoe UI"/>
          <w:sz w:val="24"/>
          <w:szCs w:val="24"/>
          <w:shd w:val="clear" w:color="auto" w:fill="FFFFFF"/>
        </w:rPr>
        <w:t xml:space="preserve"> Cyber Essentials</w:t>
      </w:r>
      <w:r w:rsidRPr="00F9221A">
        <w:rPr>
          <w:rFonts w:ascii="Segoe UI" w:hAnsi="Segoe UI" w:cs="Segoe UI"/>
          <w:sz w:val="24"/>
          <w:szCs w:val="24"/>
        </w:rPr>
        <w:t xml:space="preserve"> </w:t>
      </w:r>
      <w:r w:rsidRPr="00F9221A">
        <w:rPr>
          <w:rStyle w:val="hgkelc"/>
          <w:rFonts w:ascii="Segoe UI" w:hAnsi="Segoe UI" w:cs="Segoe UI"/>
          <w:sz w:val="24"/>
          <w:szCs w:val="24"/>
        </w:rPr>
        <w:t>is a government-backed certification scheme designed to protect organisations from 80% of common cyber-attacks and increase cyber security</w:t>
      </w:r>
    </w:p>
    <w:p w14:paraId="790B2437" w14:textId="2E81D5F5" w:rsidR="00DF17F3" w:rsidRPr="00F9221A" w:rsidRDefault="00DF17F3" w:rsidP="00B417A8">
      <w:pPr>
        <w:autoSpaceDE w:val="0"/>
        <w:autoSpaceDN w:val="0"/>
        <w:adjustRightInd w:val="0"/>
        <w:ind w:left="426"/>
        <w:rPr>
          <w:rFonts w:ascii="Segoe UI" w:hAnsi="Segoe UI" w:cs="Segoe UI"/>
          <w:sz w:val="24"/>
          <w:szCs w:val="24"/>
          <w:lang w:val="en-US"/>
        </w:rPr>
      </w:pPr>
      <w:r w:rsidRPr="00F9221A">
        <w:rPr>
          <w:rFonts w:ascii="Segoe UI" w:hAnsi="Segoe UI" w:cs="Segoe UI"/>
          <w:sz w:val="24"/>
          <w:szCs w:val="24"/>
          <w:lang w:val="en-US"/>
        </w:rPr>
        <w:t xml:space="preserve">Arbor are certified with Cyber Essentials and are audited annually. This means Arbor IT systems are security approved by an accreditation body selected by the NCSC and Arbor have technical </w:t>
      </w:r>
      <w:proofErr w:type="spellStart"/>
      <w:r w:rsidRPr="00F9221A">
        <w:rPr>
          <w:rFonts w:ascii="Segoe UI" w:hAnsi="Segoe UI" w:cs="Segoe UI"/>
          <w:sz w:val="24"/>
          <w:szCs w:val="24"/>
          <w:lang w:val="en-US"/>
        </w:rPr>
        <w:t>defences</w:t>
      </w:r>
      <w:proofErr w:type="spellEnd"/>
      <w:r w:rsidRPr="00F9221A">
        <w:rPr>
          <w:rFonts w:ascii="Segoe UI" w:hAnsi="Segoe UI" w:cs="Segoe UI"/>
          <w:sz w:val="24"/>
          <w:szCs w:val="24"/>
          <w:lang w:val="en-US"/>
        </w:rPr>
        <w:t xml:space="preserve"> in place against cyber threats</w:t>
      </w:r>
    </w:p>
    <w:p w14:paraId="53BF916C" w14:textId="77777777" w:rsidR="00DF17F3" w:rsidRPr="00F9221A" w:rsidRDefault="00DF17F3" w:rsidP="00B417A8">
      <w:pPr>
        <w:autoSpaceDE w:val="0"/>
        <w:autoSpaceDN w:val="0"/>
        <w:adjustRightInd w:val="0"/>
        <w:ind w:left="426"/>
        <w:rPr>
          <w:rFonts w:ascii="Segoe UI" w:hAnsi="Segoe UI" w:cs="Segoe UI"/>
          <w:sz w:val="24"/>
          <w:szCs w:val="24"/>
          <w:shd w:val="clear" w:color="auto" w:fill="FFFFFF"/>
        </w:rPr>
      </w:pPr>
    </w:p>
    <w:p w14:paraId="0C56BCF5" w14:textId="32BC2B14" w:rsidR="00DF17F3" w:rsidRPr="00F9221A" w:rsidRDefault="00DF17F3" w:rsidP="00EB34EA">
      <w:pPr>
        <w:autoSpaceDE w:val="0"/>
        <w:autoSpaceDN w:val="0"/>
        <w:adjustRightInd w:val="0"/>
        <w:ind w:left="426"/>
        <w:rPr>
          <w:rFonts w:ascii="Segoe UI" w:hAnsi="Segoe UI" w:cs="Segoe UI"/>
          <w:sz w:val="24"/>
          <w:szCs w:val="24"/>
          <w:shd w:val="clear" w:color="auto" w:fill="FFFFFF"/>
        </w:rPr>
      </w:pPr>
      <w:r w:rsidRPr="00F9221A">
        <w:rPr>
          <w:rFonts w:ascii="Segoe UI" w:hAnsi="Segoe UI" w:cs="Segoe UI"/>
          <w:i/>
          <w:iCs/>
          <w:sz w:val="24"/>
          <w:szCs w:val="24"/>
          <w:shd w:val="clear" w:color="auto" w:fill="FFFFFF"/>
        </w:rPr>
        <w:t>ICO Registration:</w:t>
      </w:r>
      <w:r w:rsidRPr="00F9221A">
        <w:rPr>
          <w:rFonts w:ascii="Segoe UI" w:hAnsi="Segoe UI" w:cs="Segoe UI"/>
          <w:sz w:val="24"/>
          <w:szCs w:val="24"/>
          <w:shd w:val="clear" w:color="auto" w:fill="FFFFFF"/>
        </w:rPr>
        <w:t xml:space="preserve"> </w:t>
      </w:r>
      <w:r w:rsidR="00EB34EA" w:rsidRPr="00F9221A">
        <w:rPr>
          <w:rFonts w:ascii="Segoe UI" w:hAnsi="Segoe UI" w:cs="Segoe UI"/>
          <w:sz w:val="24"/>
          <w:szCs w:val="24"/>
          <w:lang w:val="en-US"/>
        </w:rPr>
        <w:t>Arbor are registered with the Information Commissioner’s Office (ICO) for data protection, the UK’s independent supervisory authority, that upholds public information rights and regulatory controls in the use of personal data by data controllers such as schools</w:t>
      </w:r>
      <w:r w:rsidR="00340DE3">
        <w:rPr>
          <w:rFonts w:ascii="Segoe UI" w:hAnsi="Segoe UI" w:cs="Segoe UI"/>
          <w:sz w:val="24"/>
          <w:szCs w:val="24"/>
          <w:lang w:val="en-US"/>
        </w:rPr>
        <w:t xml:space="preserve">.  The registration number is </w:t>
      </w:r>
      <w:r w:rsidR="00340DE3" w:rsidRPr="00340DE3">
        <w:rPr>
          <w:rFonts w:ascii="Segoe UI" w:hAnsi="Segoe UI" w:cs="Segoe UI"/>
          <w:color w:val="000000"/>
          <w:sz w:val="24"/>
          <w:szCs w:val="24"/>
          <w:shd w:val="clear" w:color="auto" w:fill="FFFFFF"/>
        </w:rPr>
        <w:t>Z3022381</w:t>
      </w:r>
    </w:p>
    <w:p w14:paraId="646FE76D" w14:textId="77777777" w:rsidR="00EB34EA" w:rsidRPr="00F9221A" w:rsidRDefault="00EB34EA" w:rsidP="00DF17F3">
      <w:pPr>
        <w:autoSpaceDE w:val="0"/>
        <w:autoSpaceDN w:val="0"/>
        <w:adjustRightInd w:val="0"/>
        <w:rPr>
          <w:rFonts w:ascii="Segoe UI" w:hAnsi="Segoe UI" w:cs="Segoe UI"/>
          <w:sz w:val="24"/>
          <w:szCs w:val="24"/>
          <w:shd w:val="clear" w:color="auto" w:fill="FFFFFF"/>
        </w:rPr>
      </w:pPr>
    </w:p>
    <w:p w14:paraId="5D5758BF" w14:textId="77777777" w:rsidR="00DF17F3" w:rsidRPr="00F9221A" w:rsidRDefault="00DF17F3" w:rsidP="00DF17F3">
      <w:pPr>
        <w:autoSpaceDE w:val="0"/>
        <w:autoSpaceDN w:val="0"/>
        <w:adjustRightInd w:val="0"/>
        <w:ind w:left="426"/>
        <w:rPr>
          <w:rFonts w:ascii="Segoe UI" w:hAnsi="Segoe UI" w:cs="Segoe UI"/>
          <w:sz w:val="24"/>
          <w:szCs w:val="24"/>
        </w:rPr>
      </w:pPr>
      <w:r w:rsidRPr="00F9221A">
        <w:rPr>
          <w:rFonts w:ascii="Segoe UI" w:hAnsi="Segoe UI" w:cs="Segoe UI"/>
          <w:i/>
          <w:iCs/>
          <w:sz w:val="24"/>
          <w:szCs w:val="24"/>
        </w:rPr>
        <w:t>ISO 27001:</w:t>
      </w:r>
      <w:r w:rsidRPr="00F9221A">
        <w:rPr>
          <w:rFonts w:ascii="Segoe UI" w:hAnsi="Segoe UI" w:cs="Segoe UI"/>
          <w:sz w:val="24"/>
          <w:szCs w:val="24"/>
        </w:rPr>
        <w:t xml:space="preserve"> is one of the most widely recognized, internationally accepted</w:t>
      </w:r>
    </w:p>
    <w:p w14:paraId="7AF46CA7" w14:textId="02AF9E84" w:rsidR="00DF17F3" w:rsidRPr="00F9221A" w:rsidRDefault="00DF17F3" w:rsidP="00DF17F3">
      <w:pPr>
        <w:autoSpaceDE w:val="0"/>
        <w:autoSpaceDN w:val="0"/>
        <w:adjustRightInd w:val="0"/>
        <w:ind w:left="426"/>
        <w:rPr>
          <w:rFonts w:ascii="Segoe UI" w:hAnsi="Segoe UI" w:cs="Segoe UI"/>
          <w:sz w:val="24"/>
          <w:szCs w:val="24"/>
        </w:rPr>
      </w:pPr>
      <w:r w:rsidRPr="00F9221A">
        <w:rPr>
          <w:rFonts w:ascii="Segoe UI" w:hAnsi="Segoe UI" w:cs="Segoe UI"/>
          <w:sz w:val="24"/>
          <w:szCs w:val="24"/>
        </w:rPr>
        <w:t>independent security standards. Arbor has earned ISO 27001 certification</w:t>
      </w:r>
    </w:p>
    <w:p w14:paraId="0DF937A2" w14:textId="77777777" w:rsidR="00DF17F3" w:rsidRPr="00F9221A" w:rsidRDefault="00DF17F3" w:rsidP="00DF17F3">
      <w:pPr>
        <w:autoSpaceDE w:val="0"/>
        <w:autoSpaceDN w:val="0"/>
        <w:adjustRightInd w:val="0"/>
        <w:ind w:left="426"/>
        <w:rPr>
          <w:rFonts w:ascii="Segoe UI" w:hAnsi="Segoe UI" w:cs="Segoe UI"/>
          <w:sz w:val="24"/>
          <w:szCs w:val="24"/>
        </w:rPr>
      </w:pPr>
      <w:r w:rsidRPr="00F9221A">
        <w:rPr>
          <w:rFonts w:ascii="Segoe UI" w:hAnsi="Segoe UI" w:cs="Segoe UI"/>
          <w:sz w:val="24"/>
          <w:szCs w:val="24"/>
        </w:rPr>
        <w:t>for the systems, applications, people, technology, processes, and data centres</w:t>
      </w:r>
    </w:p>
    <w:p w14:paraId="2CD80A29" w14:textId="77777777" w:rsidR="00DF17F3" w:rsidRDefault="00DF17F3" w:rsidP="00DF17F3">
      <w:pPr>
        <w:autoSpaceDE w:val="0"/>
        <w:autoSpaceDN w:val="0"/>
        <w:adjustRightInd w:val="0"/>
        <w:ind w:left="426"/>
        <w:rPr>
          <w:rFonts w:ascii="Segoe UI" w:hAnsi="Segoe UI" w:cs="Segoe UI"/>
          <w:sz w:val="24"/>
          <w:szCs w:val="24"/>
        </w:rPr>
      </w:pPr>
      <w:r w:rsidRPr="00F9221A">
        <w:rPr>
          <w:rFonts w:ascii="Segoe UI" w:hAnsi="Segoe UI" w:cs="Segoe UI"/>
          <w:sz w:val="24"/>
          <w:szCs w:val="24"/>
        </w:rPr>
        <w:t>that make up its shared Common Infrastructure</w:t>
      </w:r>
    </w:p>
    <w:p w14:paraId="7D36EADF" w14:textId="77777777" w:rsidR="007B3080" w:rsidRDefault="007B3080" w:rsidP="00DF17F3">
      <w:pPr>
        <w:autoSpaceDE w:val="0"/>
        <w:autoSpaceDN w:val="0"/>
        <w:adjustRightInd w:val="0"/>
        <w:ind w:left="426"/>
        <w:rPr>
          <w:rFonts w:ascii="Segoe UI" w:hAnsi="Segoe UI" w:cs="Segoe UI"/>
          <w:sz w:val="24"/>
          <w:szCs w:val="24"/>
        </w:rPr>
      </w:pPr>
    </w:p>
    <w:p w14:paraId="4B926E69" w14:textId="2665A74B" w:rsidR="0069521F" w:rsidRPr="009024DE" w:rsidRDefault="0069521F" w:rsidP="00DF17F3">
      <w:pPr>
        <w:autoSpaceDE w:val="0"/>
        <w:autoSpaceDN w:val="0"/>
        <w:adjustRightInd w:val="0"/>
        <w:ind w:left="426"/>
        <w:rPr>
          <w:rFonts w:ascii="Segoe UI" w:hAnsi="Segoe UI" w:cs="Segoe UI"/>
          <w:i/>
          <w:iCs/>
          <w:sz w:val="24"/>
          <w:szCs w:val="24"/>
        </w:rPr>
      </w:pPr>
      <w:r w:rsidRPr="009024DE">
        <w:rPr>
          <w:rFonts w:ascii="Segoe UI" w:hAnsi="Segoe UI" w:cs="Segoe UI"/>
          <w:i/>
          <w:iCs/>
          <w:sz w:val="24"/>
          <w:szCs w:val="24"/>
        </w:rPr>
        <w:t xml:space="preserve">Use of AI </w:t>
      </w:r>
      <w:r w:rsidR="00024873" w:rsidRPr="009024DE">
        <w:rPr>
          <w:rFonts w:ascii="Segoe UI" w:hAnsi="Segoe UI" w:cs="Segoe UI"/>
          <w:i/>
          <w:iCs/>
          <w:sz w:val="24"/>
          <w:szCs w:val="24"/>
        </w:rPr>
        <w:t>P</w:t>
      </w:r>
      <w:r w:rsidRPr="009024DE">
        <w:rPr>
          <w:rFonts w:ascii="Segoe UI" w:hAnsi="Segoe UI" w:cs="Segoe UI"/>
          <w:i/>
          <w:iCs/>
          <w:sz w:val="24"/>
          <w:szCs w:val="24"/>
        </w:rPr>
        <w:t>latform</w:t>
      </w:r>
    </w:p>
    <w:p w14:paraId="70EADEC1" w14:textId="77777777" w:rsidR="0069521F" w:rsidRPr="00024873" w:rsidRDefault="0069521F" w:rsidP="00DF17F3">
      <w:pPr>
        <w:autoSpaceDE w:val="0"/>
        <w:autoSpaceDN w:val="0"/>
        <w:adjustRightInd w:val="0"/>
        <w:ind w:left="426"/>
        <w:rPr>
          <w:rFonts w:ascii="Segoe UI" w:hAnsi="Segoe UI" w:cs="Segoe UI"/>
          <w:color w:val="000000" w:themeColor="text1"/>
          <w:sz w:val="24"/>
          <w:szCs w:val="24"/>
        </w:rPr>
      </w:pPr>
    </w:p>
    <w:p w14:paraId="5E913D63" w14:textId="47D5ABC6" w:rsidR="007B3080" w:rsidRPr="00024873" w:rsidRDefault="007B3080" w:rsidP="007B3080">
      <w:pPr>
        <w:pStyle w:val="ListParagraph"/>
        <w:numPr>
          <w:ilvl w:val="0"/>
          <w:numId w:val="12"/>
        </w:num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ISSUE:</w:t>
      </w:r>
      <w:r w:rsidRPr="00024873">
        <w:rPr>
          <w:rFonts w:ascii="Segoe UI" w:hAnsi="Segoe UI" w:cs="Segoe UI"/>
          <w:color w:val="000000" w:themeColor="text1"/>
          <w:sz w:val="24"/>
          <w:szCs w:val="24"/>
        </w:rPr>
        <w:t xml:space="preserve"> Processing of personal data by an Artificial Intelligence facility</w:t>
      </w:r>
    </w:p>
    <w:p w14:paraId="04ECD643" w14:textId="77777777" w:rsidR="007B3080" w:rsidRPr="00024873" w:rsidRDefault="007B3080" w:rsidP="007B3080">
      <w:p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RISK:</w:t>
      </w:r>
      <w:r w:rsidRPr="00024873">
        <w:rPr>
          <w:rFonts w:ascii="Segoe UI" w:hAnsi="Segoe UI" w:cs="Segoe UI"/>
          <w:color w:val="000000" w:themeColor="text1"/>
          <w:sz w:val="24"/>
          <w:szCs w:val="24"/>
        </w:rPr>
        <w:t xml:space="preserve"> UK </w:t>
      </w:r>
      <w:r w:rsidRPr="00024873">
        <w:rPr>
          <w:rFonts w:ascii="Segoe UI" w:hAnsi="Segoe UI" w:cs="Segoe UI"/>
          <w:color w:val="000000" w:themeColor="text1"/>
          <w:sz w:val="24"/>
          <w:szCs w:val="24"/>
          <w:lang w:val="en-US"/>
        </w:rPr>
        <w:t>GDPR non-compliance</w:t>
      </w:r>
    </w:p>
    <w:p w14:paraId="3D30FBB7" w14:textId="6B2B9BB3" w:rsidR="00CE51E2" w:rsidRPr="00024873" w:rsidRDefault="007B3080"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
          <w:color w:val="000000" w:themeColor="text1"/>
          <w:sz w:val="24"/>
          <w:szCs w:val="24"/>
          <w:lang w:val="en-US"/>
        </w:rPr>
        <w:t xml:space="preserve">MITIGATING ACTION: </w:t>
      </w:r>
      <w:r w:rsidR="00CE51E2" w:rsidRPr="00024873">
        <w:rPr>
          <w:rFonts w:ascii="Segoe UI" w:hAnsi="Segoe UI" w:cs="Segoe UI"/>
          <w:bCs/>
          <w:color w:val="000000" w:themeColor="text1"/>
          <w:sz w:val="24"/>
          <w:szCs w:val="24"/>
          <w:lang w:val="en-US"/>
        </w:rPr>
        <w:t xml:space="preserve">Schools can choose to turn on </w:t>
      </w:r>
      <w:proofErr w:type="spellStart"/>
      <w:r w:rsidR="00CE51E2" w:rsidRPr="00024873">
        <w:rPr>
          <w:rFonts w:ascii="Segoe UI" w:hAnsi="Segoe UI" w:cs="Segoe UI"/>
          <w:bCs/>
          <w:color w:val="000000" w:themeColor="text1"/>
          <w:sz w:val="24"/>
          <w:szCs w:val="24"/>
          <w:lang w:val="en-US"/>
        </w:rPr>
        <w:t>AskArbor</w:t>
      </w:r>
      <w:proofErr w:type="spellEnd"/>
      <w:r w:rsidR="00CE51E2" w:rsidRPr="00024873">
        <w:rPr>
          <w:rFonts w:ascii="Segoe UI" w:hAnsi="Segoe UI" w:cs="Segoe UI"/>
          <w:bCs/>
          <w:color w:val="000000" w:themeColor="text1"/>
          <w:sz w:val="24"/>
          <w:szCs w:val="24"/>
          <w:lang w:val="en-US"/>
        </w:rPr>
        <w:t>. If they don't choose to turn the functionality on, it will be disabled for all staff.</w:t>
      </w:r>
    </w:p>
    <w:p w14:paraId="1B357CBD"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6DFF2FA8" w14:textId="0B0E8822"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If a school's Arbor administrator chooses to turn on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then they must permit individual staff members to use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is</w:t>
      </w:r>
      <w:r w:rsidR="00C70111" w:rsidRPr="00024873">
        <w:rPr>
          <w:rFonts w:ascii="Segoe UI" w:hAnsi="Segoe UI" w:cs="Segoe UI"/>
          <w:bCs/>
          <w:color w:val="000000" w:themeColor="text1"/>
          <w:sz w:val="24"/>
          <w:szCs w:val="24"/>
          <w:lang w:val="en-US"/>
        </w:rPr>
        <w:t xml:space="preserve"> </w:t>
      </w:r>
      <w:r w:rsidRPr="00024873">
        <w:rPr>
          <w:rFonts w:ascii="Segoe UI" w:hAnsi="Segoe UI" w:cs="Segoe UI"/>
          <w:bCs/>
          <w:color w:val="000000" w:themeColor="text1"/>
          <w:sz w:val="24"/>
          <w:szCs w:val="24"/>
          <w:lang w:val="en-US"/>
        </w:rPr>
        <w:t>n</w:t>
      </w:r>
      <w:r w:rsidR="00C70111" w:rsidRPr="00024873">
        <w:rPr>
          <w:rFonts w:ascii="Segoe UI" w:hAnsi="Segoe UI" w:cs="Segoe UI"/>
          <w:bCs/>
          <w:color w:val="000000" w:themeColor="text1"/>
          <w:sz w:val="24"/>
          <w:szCs w:val="24"/>
          <w:lang w:val="en-US"/>
        </w:rPr>
        <w:t>o</w:t>
      </w:r>
      <w:r w:rsidRPr="00024873">
        <w:rPr>
          <w:rFonts w:ascii="Segoe UI" w:hAnsi="Segoe UI" w:cs="Segoe UI"/>
          <w:bCs/>
          <w:color w:val="000000" w:themeColor="text1"/>
          <w:sz w:val="24"/>
          <w:szCs w:val="24"/>
          <w:lang w:val="en-US"/>
        </w:rPr>
        <w:t xml:space="preserve">t blanket-enabled for all staff. This means that access can be more tightly controlled by the school's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administrators.</w:t>
      </w:r>
    </w:p>
    <w:p w14:paraId="582C947C"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2F3ACB43" w14:textId="73135434"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This also applies to access-controlled student and staff data. If a user doesn't have access to certain fields, they will not be able to use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to view this data - the permissions to access data </w:t>
      </w:r>
      <w:proofErr w:type="gramStart"/>
      <w:r w:rsidRPr="00024873">
        <w:rPr>
          <w:rFonts w:ascii="Segoe UI" w:hAnsi="Segoe UI" w:cs="Segoe UI"/>
          <w:bCs/>
          <w:color w:val="000000" w:themeColor="text1"/>
          <w:sz w:val="24"/>
          <w:szCs w:val="24"/>
          <w:lang w:val="en-US"/>
        </w:rPr>
        <w:t>lies</w:t>
      </w:r>
      <w:proofErr w:type="gramEnd"/>
      <w:r w:rsidRPr="00024873">
        <w:rPr>
          <w:rFonts w:ascii="Segoe UI" w:hAnsi="Segoe UI" w:cs="Segoe UI"/>
          <w:bCs/>
          <w:color w:val="000000" w:themeColor="text1"/>
          <w:sz w:val="24"/>
          <w:szCs w:val="24"/>
          <w:lang w:val="en-US"/>
        </w:rPr>
        <w:t xml:space="preserve"> with the user making the request, not the AI agent.</w:t>
      </w:r>
    </w:p>
    <w:p w14:paraId="71D4276E"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4D6F02DA" w14:textId="6BF2339C" w:rsidR="007B3080" w:rsidRPr="00024873" w:rsidRDefault="00CE51E2" w:rsidP="00CE51E2">
      <w:pPr>
        <w:autoSpaceDE w:val="0"/>
        <w:autoSpaceDN w:val="0"/>
        <w:adjustRightInd w:val="0"/>
        <w:ind w:left="426"/>
        <w:rPr>
          <w:rFonts w:ascii="Segoe UI" w:hAnsi="Segoe UI" w:cs="Segoe UI"/>
          <w:b/>
          <w:color w:val="000000" w:themeColor="text1"/>
          <w:sz w:val="24"/>
          <w:szCs w:val="24"/>
          <w:lang w:val="en-US"/>
        </w:rPr>
      </w:pPr>
      <w:r w:rsidRPr="00024873">
        <w:rPr>
          <w:rFonts w:ascii="Segoe UI" w:hAnsi="Segoe UI" w:cs="Segoe UI"/>
          <w:bCs/>
          <w:color w:val="000000" w:themeColor="text1"/>
          <w:sz w:val="24"/>
          <w:szCs w:val="24"/>
          <w:lang w:val="en-US"/>
        </w:rPr>
        <w:t xml:space="preserve">For example: A school may only wish to enable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for staff members who have undergone AI training and have signed the school's AI policy.</w:t>
      </w:r>
    </w:p>
    <w:p w14:paraId="5F4C899A" w14:textId="77777777" w:rsidR="00CE51E2" w:rsidRPr="00024873" w:rsidRDefault="00CE51E2" w:rsidP="00CE51E2">
      <w:pPr>
        <w:autoSpaceDE w:val="0"/>
        <w:autoSpaceDN w:val="0"/>
        <w:adjustRightInd w:val="0"/>
        <w:ind w:left="426"/>
        <w:rPr>
          <w:rFonts w:ascii="Segoe UI" w:hAnsi="Segoe UI" w:cs="Segoe UI"/>
          <w:b/>
          <w:color w:val="000000" w:themeColor="text1"/>
          <w:sz w:val="24"/>
          <w:szCs w:val="24"/>
          <w:lang w:val="en-US"/>
        </w:rPr>
      </w:pPr>
    </w:p>
    <w:p w14:paraId="63F46F4C" w14:textId="6461D770" w:rsidR="007B3080" w:rsidRPr="00024873" w:rsidRDefault="007B3080" w:rsidP="007B3080">
      <w:pPr>
        <w:pStyle w:val="ListParagraph"/>
        <w:numPr>
          <w:ilvl w:val="0"/>
          <w:numId w:val="12"/>
        </w:num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ISSUE:</w:t>
      </w:r>
      <w:r w:rsidRPr="00024873">
        <w:rPr>
          <w:rFonts w:ascii="Segoe UI" w:hAnsi="Segoe UI" w:cs="Segoe UI"/>
          <w:color w:val="000000" w:themeColor="text1"/>
          <w:sz w:val="24"/>
          <w:szCs w:val="24"/>
        </w:rPr>
        <w:t xml:space="preserve"> Access to an Artificial Intelligence facility by staff who should not have access.</w:t>
      </w:r>
    </w:p>
    <w:p w14:paraId="335E953F" w14:textId="77777777" w:rsidR="007B3080" w:rsidRPr="00024873" w:rsidRDefault="007B3080" w:rsidP="007B3080">
      <w:p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RISK:</w:t>
      </w:r>
      <w:r w:rsidRPr="00024873">
        <w:rPr>
          <w:rFonts w:ascii="Segoe UI" w:hAnsi="Segoe UI" w:cs="Segoe UI"/>
          <w:color w:val="000000" w:themeColor="text1"/>
          <w:sz w:val="24"/>
          <w:szCs w:val="24"/>
        </w:rPr>
        <w:t xml:space="preserve"> UK </w:t>
      </w:r>
      <w:r w:rsidRPr="00024873">
        <w:rPr>
          <w:rFonts w:ascii="Segoe UI" w:hAnsi="Segoe UI" w:cs="Segoe UI"/>
          <w:color w:val="000000" w:themeColor="text1"/>
          <w:sz w:val="24"/>
          <w:szCs w:val="24"/>
          <w:lang w:val="en-US"/>
        </w:rPr>
        <w:t>GDPR non-compliance</w:t>
      </w:r>
    </w:p>
    <w:p w14:paraId="111F2A19" w14:textId="1BD5D33C" w:rsidR="00CE51E2" w:rsidRPr="00024873" w:rsidRDefault="007B3080"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
          <w:color w:val="000000" w:themeColor="text1"/>
          <w:sz w:val="24"/>
          <w:szCs w:val="24"/>
          <w:lang w:val="en-US"/>
        </w:rPr>
        <w:t xml:space="preserve">MITIGATING ACTION: </w:t>
      </w:r>
      <w:r w:rsidR="00CE51E2" w:rsidRPr="00024873">
        <w:rPr>
          <w:rFonts w:ascii="Segoe UI" w:hAnsi="Segoe UI" w:cs="Segoe UI"/>
          <w:bCs/>
          <w:color w:val="000000" w:themeColor="text1"/>
          <w:sz w:val="24"/>
          <w:szCs w:val="24"/>
          <w:lang w:val="en-US"/>
        </w:rPr>
        <w:t xml:space="preserve">Initially, schools must choose to "switch on" </w:t>
      </w:r>
      <w:proofErr w:type="spellStart"/>
      <w:r w:rsidR="00CE51E2" w:rsidRPr="00024873">
        <w:rPr>
          <w:rFonts w:ascii="Segoe UI" w:hAnsi="Segoe UI" w:cs="Segoe UI"/>
          <w:bCs/>
          <w:color w:val="000000" w:themeColor="text1"/>
          <w:sz w:val="24"/>
          <w:szCs w:val="24"/>
          <w:lang w:val="en-US"/>
        </w:rPr>
        <w:t>AskArbor</w:t>
      </w:r>
      <w:proofErr w:type="spellEnd"/>
      <w:r w:rsidR="00CE51E2" w:rsidRPr="00024873">
        <w:rPr>
          <w:rFonts w:ascii="Segoe UI" w:hAnsi="Segoe UI" w:cs="Segoe UI"/>
          <w:bCs/>
          <w:color w:val="000000" w:themeColor="text1"/>
          <w:sz w:val="24"/>
          <w:szCs w:val="24"/>
          <w:lang w:val="en-US"/>
        </w:rPr>
        <w:t>.</w:t>
      </w:r>
    </w:p>
    <w:p w14:paraId="739EB90D"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2B2E1BDD" w14:textId="636CBECF"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Once switched on,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permissions will be automatically added as </w:t>
      </w:r>
      <w:r w:rsidR="005145FF" w:rsidRPr="00024873">
        <w:rPr>
          <w:rFonts w:ascii="Segoe UI" w:hAnsi="Segoe UI" w:cs="Segoe UI"/>
          <w:bCs/>
          <w:color w:val="000000" w:themeColor="text1"/>
          <w:sz w:val="24"/>
          <w:szCs w:val="24"/>
          <w:lang w:val="en-US"/>
        </w:rPr>
        <w:t>‘</w:t>
      </w:r>
      <w:r w:rsidRPr="00024873">
        <w:rPr>
          <w:rFonts w:ascii="Segoe UI" w:hAnsi="Segoe UI" w:cs="Segoe UI"/>
          <w:bCs/>
          <w:color w:val="000000" w:themeColor="text1"/>
          <w:sz w:val="24"/>
          <w:szCs w:val="24"/>
          <w:lang w:val="en-US"/>
        </w:rPr>
        <w:t>Ad Hoc</w:t>
      </w:r>
      <w:r w:rsidR="005145FF" w:rsidRPr="00024873">
        <w:rPr>
          <w:rFonts w:ascii="Segoe UI" w:hAnsi="Segoe UI" w:cs="Segoe UI"/>
          <w:bCs/>
          <w:color w:val="000000" w:themeColor="text1"/>
          <w:sz w:val="24"/>
          <w:szCs w:val="24"/>
          <w:lang w:val="en-US"/>
        </w:rPr>
        <w:t>’</w:t>
      </w:r>
      <w:r w:rsidRPr="00024873">
        <w:rPr>
          <w:rFonts w:ascii="Segoe UI" w:hAnsi="Segoe UI" w:cs="Segoe UI"/>
          <w:bCs/>
          <w:color w:val="000000" w:themeColor="text1"/>
          <w:sz w:val="24"/>
          <w:szCs w:val="24"/>
          <w:lang w:val="en-US"/>
        </w:rPr>
        <w:t xml:space="preserve"> permissions to:</w:t>
      </w:r>
    </w:p>
    <w:p w14:paraId="22EFB5BE"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611C064C" w14:textId="4E2016C3" w:rsidR="00CE51E2" w:rsidRPr="00024873" w:rsidRDefault="00CE51E2" w:rsidP="00C70111">
      <w:pPr>
        <w:pStyle w:val="ListParagraph"/>
        <w:numPr>
          <w:ilvl w:val="0"/>
          <w:numId w:val="31"/>
        </w:numPr>
        <w:autoSpaceDE w:val="0"/>
        <w:autoSpaceDN w:val="0"/>
        <w:adjustRightInd w:val="0"/>
        <w:ind w:hanging="437"/>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Anyone who has the Head Teacher business role.</w:t>
      </w:r>
    </w:p>
    <w:p w14:paraId="0B2A8E5E" w14:textId="11709238" w:rsidR="00CE51E2" w:rsidRPr="00024873" w:rsidRDefault="00CE51E2" w:rsidP="00C70111">
      <w:pPr>
        <w:pStyle w:val="ListParagraph"/>
        <w:numPr>
          <w:ilvl w:val="0"/>
          <w:numId w:val="31"/>
        </w:numPr>
        <w:autoSpaceDE w:val="0"/>
        <w:autoSpaceDN w:val="0"/>
        <w:adjustRightInd w:val="0"/>
        <w:ind w:hanging="437"/>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The person who has switched Ask Arbor on.</w:t>
      </w:r>
    </w:p>
    <w:p w14:paraId="4FDC3668"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7980F99A" w14:textId="5DE10050" w:rsidR="007B3080" w:rsidRPr="00024873" w:rsidRDefault="00CE51E2"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Access to </w:t>
      </w:r>
      <w:proofErr w:type="spellStart"/>
      <w:r w:rsidRPr="00024873">
        <w:rPr>
          <w:rFonts w:ascii="Segoe UI" w:hAnsi="Segoe UI" w:cs="Segoe UI"/>
          <w:bCs/>
          <w:color w:val="000000" w:themeColor="text1"/>
          <w:sz w:val="24"/>
          <w:szCs w:val="24"/>
          <w:lang w:val="en-US"/>
        </w:rPr>
        <w:t>AskArbor</w:t>
      </w:r>
      <w:proofErr w:type="spellEnd"/>
      <w:r w:rsidRPr="00024873">
        <w:rPr>
          <w:rFonts w:ascii="Segoe UI" w:hAnsi="Segoe UI" w:cs="Segoe UI"/>
          <w:bCs/>
          <w:color w:val="000000" w:themeColor="text1"/>
          <w:sz w:val="24"/>
          <w:szCs w:val="24"/>
          <w:lang w:val="en-US"/>
        </w:rPr>
        <w:t xml:space="preserve"> is controlled and restricted in the same way as other features in Arbor. This means that access is determined on a per-user basis. Only the users granted permission by an administrator will have access to the functionality.</w:t>
      </w:r>
    </w:p>
    <w:p w14:paraId="7A036867" w14:textId="161DD6EE" w:rsidR="00CE51E2" w:rsidRPr="00024873" w:rsidRDefault="00CE51E2" w:rsidP="005145FF">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Audit trails:</w:t>
      </w:r>
      <w:r w:rsidR="005145FF" w:rsidRPr="00024873">
        <w:rPr>
          <w:rFonts w:ascii="Segoe UI" w:hAnsi="Segoe UI" w:cs="Segoe UI"/>
          <w:bCs/>
          <w:color w:val="000000" w:themeColor="text1"/>
          <w:sz w:val="24"/>
          <w:szCs w:val="24"/>
          <w:lang w:val="en-US"/>
        </w:rPr>
        <w:t xml:space="preserve"> a</w:t>
      </w:r>
      <w:proofErr w:type="spellStart"/>
      <w:r w:rsidRPr="00024873">
        <w:rPr>
          <w:rFonts w:ascii="Segoe UI" w:hAnsi="Segoe UI" w:cs="Segoe UI"/>
          <w:bCs/>
          <w:color w:val="000000" w:themeColor="text1"/>
          <w:sz w:val="24"/>
          <w:szCs w:val="24"/>
        </w:rPr>
        <w:t>ll</w:t>
      </w:r>
      <w:proofErr w:type="spellEnd"/>
      <w:r w:rsidRPr="00024873">
        <w:rPr>
          <w:rFonts w:ascii="Segoe UI" w:hAnsi="Segoe UI" w:cs="Segoe UI"/>
          <w:bCs/>
          <w:color w:val="000000" w:themeColor="text1"/>
          <w:sz w:val="24"/>
          <w:szCs w:val="24"/>
        </w:rPr>
        <w:t xml:space="preserve"> </w:t>
      </w:r>
      <w:proofErr w:type="spellStart"/>
      <w:r w:rsidRPr="00024873">
        <w:rPr>
          <w:rFonts w:ascii="Segoe UI" w:hAnsi="Segoe UI" w:cs="Segoe UI"/>
          <w:bCs/>
          <w:color w:val="000000" w:themeColor="text1"/>
          <w:sz w:val="24"/>
          <w:szCs w:val="24"/>
        </w:rPr>
        <w:t>AskArbor</w:t>
      </w:r>
      <w:proofErr w:type="spellEnd"/>
      <w:r w:rsidRPr="00024873">
        <w:rPr>
          <w:rFonts w:ascii="Segoe UI" w:hAnsi="Segoe UI" w:cs="Segoe UI"/>
          <w:bCs/>
          <w:color w:val="000000" w:themeColor="text1"/>
          <w:sz w:val="24"/>
          <w:szCs w:val="24"/>
        </w:rPr>
        <w:t xml:space="preserve"> requests are logged by Arbor. The logs include:</w:t>
      </w:r>
    </w:p>
    <w:p w14:paraId="4933D661" w14:textId="77777777" w:rsidR="005145FF" w:rsidRPr="00024873" w:rsidRDefault="005145FF" w:rsidP="00CE51E2">
      <w:pPr>
        <w:autoSpaceDE w:val="0"/>
        <w:autoSpaceDN w:val="0"/>
        <w:adjustRightInd w:val="0"/>
        <w:ind w:left="426"/>
        <w:rPr>
          <w:rFonts w:ascii="Segoe UI" w:hAnsi="Segoe UI" w:cs="Segoe UI"/>
          <w:bCs/>
          <w:color w:val="000000" w:themeColor="text1"/>
          <w:sz w:val="24"/>
          <w:szCs w:val="24"/>
        </w:rPr>
      </w:pPr>
    </w:p>
    <w:p w14:paraId="6FC9330C" w14:textId="77777777" w:rsidR="00CE51E2" w:rsidRPr="00024873" w:rsidRDefault="00CE51E2" w:rsidP="00C70111">
      <w:pPr>
        <w:numPr>
          <w:ilvl w:val="0"/>
          <w:numId w:val="32"/>
        </w:numPr>
        <w:tabs>
          <w:tab w:val="clear" w:pos="720"/>
          <w:tab w:val="num" w:pos="1134"/>
        </w:tabs>
        <w:autoSpaceDE w:val="0"/>
        <w:autoSpaceDN w:val="0"/>
        <w:adjustRightInd w:val="0"/>
        <w:ind w:left="1134" w:hanging="425"/>
        <w:rPr>
          <w:rFonts w:ascii="Segoe UI" w:hAnsi="Segoe UI" w:cs="Segoe UI"/>
          <w:bCs/>
          <w:color w:val="000000" w:themeColor="text1"/>
          <w:sz w:val="24"/>
          <w:szCs w:val="24"/>
        </w:rPr>
      </w:pPr>
      <w:r w:rsidRPr="00024873">
        <w:rPr>
          <w:rFonts w:ascii="Segoe UI" w:hAnsi="Segoe UI" w:cs="Segoe UI"/>
          <w:bCs/>
          <w:color w:val="000000" w:themeColor="text1"/>
          <w:sz w:val="24"/>
          <w:szCs w:val="24"/>
        </w:rPr>
        <w:t>The user making the request</w:t>
      </w:r>
    </w:p>
    <w:p w14:paraId="14B8487A" w14:textId="77777777" w:rsidR="00CE51E2" w:rsidRPr="00024873" w:rsidRDefault="00CE51E2" w:rsidP="00C70111">
      <w:pPr>
        <w:numPr>
          <w:ilvl w:val="0"/>
          <w:numId w:val="32"/>
        </w:numPr>
        <w:tabs>
          <w:tab w:val="clear" w:pos="720"/>
          <w:tab w:val="num" w:pos="1134"/>
        </w:tabs>
        <w:autoSpaceDE w:val="0"/>
        <w:autoSpaceDN w:val="0"/>
        <w:adjustRightInd w:val="0"/>
        <w:ind w:left="1134" w:hanging="425"/>
        <w:rPr>
          <w:rFonts w:ascii="Segoe UI" w:hAnsi="Segoe UI" w:cs="Segoe UI"/>
          <w:bCs/>
          <w:color w:val="000000" w:themeColor="text1"/>
          <w:sz w:val="24"/>
          <w:szCs w:val="24"/>
        </w:rPr>
      </w:pPr>
      <w:r w:rsidRPr="00024873">
        <w:rPr>
          <w:rFonts w:ascii="Segoe UI" w:hAnsi="Segoe UI" w:cs="Segoe UI"/>
          <w:bCs/>
          <w:color w:val="000000" w:themeColor="text1"/>
          <w:sz w:val="24"/>
          <w:szCs w:val="24"/>
        </w:rPr>
        <w:t>Details of the request, including prompts</w:t>
      </w:r>
    </w:p>
    <w:p w14:paraId="7CC12032" w14:textId="77777777" w:rsidR="00CE51E2" w:rsidRPr="00024873" w:rsidRDefault="00CE51E2" w:rsidP="00C70111">
      <w:pPr>
        <w:numPr>
          <w:ilvl w:val="0"/>
          <w:numId w:val="32"/>
        </w:numPr>
        <w:tabs>
          <w:tab w:val="clear" w:pos="720"/>
          <w:tab w:val="num" w:pos="1134"/>
        </w:tabs>
        <w:autoSpaceDE w:val="0"/>
        <w:autoSpaceDN w:val="0"/>
        <w:adjustRightInd w:val="0"/>
        <w:ind w:left="1134" w:hanging="425"/>
        <w:rPr>
          <w:rFonts w:ascii="Segoe UI" w:hAnsi="Segoe UI" w:cs="Segoe UI"/>
          <w:bCs/>
          <w:color w:val="000000" w:themeColor="text1"/>
          <w:sz w:val="24"/>
          <w:szCs w:val="24"/>
        </w:rPr>
      </w:pPr>
      <w:r w:rsidRPr="00024873">
        <w:rPr>
          <w:rFonts w:ascii="Segoe UI" w:hAnsi="Segoe UI" w:cs="Segoe UI"/>
          <w:bCs/>
          <w:color w:val="000000" w:themeColor="text1"/>
          <w:sz w:val="24"/>
          <w:szCs w:val="24"/>
        </w:rPr>
        <w:t>Agent responses</w:t>
      </w:r>
    </w:p>
    <w:p w14:paraId="17FD20FE" w14:textId="33E7E2D0" w:rsidR="00CE51E2" w:rsidRPr="00024873" w:rsidRDefault="00CE51E2" w:rsidP="00C70111">
      <w:pPr>
        <w:numPr>
          <w:ilvl w:val="0"/>
          <w:numId w:val="32"/>
        </w:numPr>
        <w:tabs>
          <w:tab w:val="clear" w:pos="720"/>
          <w:tab w:val="num" w:pos="1134"/>
        </w:tabs>
        <w:autoSpaceDE w:val="0"/>
        <w:autoSpaceDN w:val="0"/>
        <w:adjustRightInd w:val="0"/>
        <w:ind w:left="1134" w:hanging="425"/>
        <w:rPr>
          <w:rFonts w:ascii="Segoe UI" w:hAnsi="Segoe UI" w:cs="Segoe UI"/>
          <w:bCs/>
          <w:color w:val="000000" w:themeColor="text1"/>
          <w:sz w:val="24"/>
          <w:szCs w:val="24"/>
        </w:rPr>
      </w:pPr>
      <w:r w:rsidRPr="00024873">
        <w:rPr>
          <w:rFonts w:ascii="Segoe UI" w:hAnsi="Segoe UI" w:cs="Segoe UI"/>
          <w:bCs/>
          <w:color w:val="000000" w:themeColor="text1"/>
          <w:sz w:val="24"/>
          <w:szCs w:val="24"/>
        </w:rPr>
        <w:t xml:space="preserve">The </w:t>
      </w:r>
      <w:r w:rsidR="005145FF" w:rsidRPr="00024873">
        <w:rPr>
          <w:rFonts w:ascii="Segoe UI" w:hAnsi="Segoe UI" w:cs="Segoe UI"/>
          <w:bCs/>
          <w:color w:val="000000" w:themeColor="text1"/>
          <w:sz w:val="24"/>
          <w:szCs w:val="24"/>
        </w:rPr>
        <w:t>‘</w:t>
      </w:r>
      <w:r w:rsidRPr="00024873">
        <w:rPr>
          <w:rFonts w:ascii="Segoe UI" w:hAnsi="Segoe UI" w:cs="Segoe UI"/>
          <w:bCs/>
          <w:color w:val="000000" w:themeColor="text1"/>
          <w:sz w:val="24"/>
          <w:szCs w:val="24"/>
        </w:rPr>
        <w:t>Tools</w:t>
      </w:r>
      <w:r w:rsidR="005145FF" w:rsidRPr="00024873">
        <w:rPr>
          <w:rFonts w:ascii="Segoe UI" w:hAnsi="Segoe UI" w:cs="Segoe UI"/>
          <w:bCs/>
          <w:color w:val="000000" w:themeColor="text1"/>
          <w:sz w:val="24"/>
          <w:szCs w:val="24"/>
        </w:rPr>
        <w:t>’</w:t>
      </w:r>
      <w:r w:rsidRPr="00024873">
        <w:rPr>
          <w:rFonts w:ascii="Segoe UI" w:hAnsi="Segoe UI" w:cs="Segoe UI"/>
          <w:bCs/>
          <w:color w:val="000000" w:themeColor="text1"/>
          <w:sz w:val="24"/>
          <w:szCs w:val="24"/>
        </w:rPr>
        <w:t xml:space="preserve"> invoked by the agent</w:t>
      </w:r>
    </w:p>
    <w:p w14:paraId="7E9132D3" w14:textId="64E76971" w:rsidR="00CE51E2" w:rsidRPr="00024873" w:rsidRDefault="00CE51E2" w:rsidP="00C70111">
      <w:pPr>
        <w:pStyle w:val="ListParagraph"/>
        <w:numPr>
          <w:ilvl w:val="0"/>
          <w:numId w:val="32"/>
        </w:numPr>
        <w:tabs>
          <w:tab w:val="clear" w:pos="720"/>
          <w:tab w:val="num" w:pos="1134"/>
        </w:tabs>
        <w:autoSpaceDE w:val="0"/>
        <w:autoSpaceDN w:val="0"/>
        <w:adjustRightInd w:val="0"/>
        <w:ind w:left="1134" w:hanging="425"/>
        <w:rPr>
          <w:rFonts w:ascii="Segoe UI" w:hAnsi="Segoe UI" w:cs="Segoe UI"/>
          <w:b/>
          <w:color w:val="000000" w:themeColor="text1"/>
          <w:sz w:val="24"/>
          <w:szCs w:val="24"/>
          <w:lang w:val="en-US"/>
        </w:rPr>
      </w:pPr>
      <w:r w:rsidRPr="00024873">
        <w:rPr>
          <w:rFonts w:ascii="Segoe UI" w:hAnsi="Segoe UI" w:cs="Segoe UI"/>
          <w:bCs/>
          <w:color w:val="000000" w:themeColor="text1"/>
          <w:sz w:val="24"/>
          <w:szCs w:val="24"/>
        </w:rPr>
        <w:t>Any follow-up requests</w:t>
      </w:r>
    </w:p>
    <w:p w14:paraId="409C293A" w14:textId="77777777" w:rsidR="00024873" w:rsidRPr="00024873" w:rsidRDefault="00024873" w:rsidP="009024DE">
      <w:pPr>
        <w:autoSpaceDE w:val="0"/>
        <w:autoSpaceDN w:val="0"/>
        <w:adjustRightInd w:val="0"/>
        <w:rPr>
          <w:rFonts w:ascii="Segoe UI" w:hAnsi="Segoe UI" w:cs="Segoe UI"/>
          <w:b/>
          <w:color w:val="000000" w:themeColor="text1"/>
          <w:sz w:val="24"/>
          <w:szCs w:val="24"/>
          <w:lang w:val="en-US"/>
        </w:rPr>
      </w:pPr>
    </w:p>
    <w:p w14:paraId="715BC68F" w14:textId="2B317718" w:rsidR="00CE51E2" w:rsidRPr="00024873" w:rsidRDefault="00CE51E2" w:rsidP="00CE51E2">
      <w:pPr>
        <w:pStyle w:val="ListParagraph"/>
        <w:numPr>
          <w:ilvl w:val="0"/>
          <w:numId w:val="12"/>
        </w:num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ISSUE:</w:t>
      </w:r>
      <w:r w:rsidRPr="00024873">
        <w:rPr>
          <w:rFonts w:ascii="Segoe UI" w:hAnsi="Segoe UI" w:cs="Segoe UI"/>
          <w:color w:val="000000" w:themeColor="text1"/>
          <w:sz w:val="24"/>
          <w:szCs w:val="24"/>
        </w:rPr>
        <w:t xml:space="preserve"> Arbor's AI functionality </w:t>
      </w:r>
      <w:proofErr w:type="gramStart"/>
      <w:r w:rsidRPr="00024873">
        <w:rPr>
          <w:rFonts w:ascii="Segoe UI" w:hAnsi="Segoe UI" w:cs="Segoe UI"/>
          <w:color w:val="000000" w:themeColor="text1"/>
          <w:sz w:val="24"/>
          <w:szCs w:val="24"/>
        </w:rPr>
        <w:t>taking action</w:t>
      </w:r>
      <w:proofErr w:type="gramEnd"/>
      <w:r w:rsidRPr="00024873">
        <w:rPr>
          <w:rFonts w:ascii="Segoe UI" w:hAnsi="Segoe UI" w:cs="Segoe UI"/>
          <w:color w:val="000000" w:themeColor="text1"/>
          <w:sz w:val="24"/>
          <w:szCs w:val="24"/>
        </w:rPr>
        <w:t xml:space="preserve"> autonomously</w:t>
      </w:r>
    </w:p>
    <w:p w14:paraId="68DD48AB" w14:textId="77777777" w:rsidR="00CE51E2" w:rsidRPr="00024873" w:rsidRDefault="00CE51E2" w:rsidP="00CE51E2">
      <w:p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RISK:</w:t>
      </w:r>
      <w:r w:rsidRPr="00024873">
        <w:rPr>
          <w:rFonts w:ascii="Segoe UI" w:hAnsi="Segoe UI" w:cs="Segoe UI"/>
          <w:color w:val="000000" w:themeColor="text1"/>
          <w:sz w:val="24"/>
          <w:szCs w:val="24"/>
        </w:rPr>
        <w:t xml:space="preserve"> UK </w:t>
      </w:r>
      <w:r w:rsidRPr="00024873">
        <w:rPr>
          <w:rFonts w:ascii="Segoe UI" w:hAnsi="Segoe UI" w:cs="Segoe UI"/>
          <w:color w:val="000000" w:themeColor="text1"/>
          <w:sz w:val="24"/>
          <w:szCs w:val="24"/>
          <w:lang w:val="en-US"/>
        </w:rPr>
        <w:t>GDPR non-compliance</w:t>
      </w:r>
    </w:p>
    <w:p w14:paraId="6BF95CC6" w14:textId="30C79BC0"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
          <w:color w:val="000000" w:themeColor="text1"/>
          <w:sz w:val="24"/>
          <w:szCs w:val="24"/>
          <w:lang w:val="en-US"/>
        </w:rPr>
        <w:lastRenderedPageBreak/>
        <w:t xml:space="preserve">MITIGATING ACTION: </w:t>
      </w:r>
      <w:r w:rsidRPr="00024873">
        <w:rPr>
          <w:rFonts w:ascii="Segoe UI" w:hAnsi="Segoe UI" w:cs="Segoe UI"/>
          <w:bCs/>
          <w:color w:val="000000" w:themeColor="text1"/>
          <w:sz w:val="24"/>
          <w:szCs w:val="24"/>
          <w:lang w:val="en-US"/>
        </w:rPr>
        <w:t>A user must always initiate any interactions with Arbor's AI functionality. All AI-generated content and/or actions must always be confirmed by a user.</w:t>
      </w:r>
      <w:r w:rsidR="005145FF" w:rsidRPr="00024873">
        <w:rPr>
          <w:rFonts w:ascii="Segoe UI" w:hAnsi="Segoe UI" w:cs="Segoe UI"/>
          <w:bCs/>
          <w:color w:val="000000" w:themeColor="text1"/>
          <w:sz w:val="24"/>
          <w:szCs w:val="24"/>
          <w:lang w:val="en-US"/>
        </w:rPr>
        <w:t xml:space="preserve"> </w:t>
      </w:r>
      <w:r w:rsidRPr="00024873">
        <w:rPr>
          <w:rFonts w:ascii="Segoe UI" w:hAnsi="Segoe UI" w:cs="Segoe UI"/>
          <w:bCs/>
          <w:color w:val="000000" w:themeColor="text1"/>
          <w:sz w:val="24"/>
          <w:szCs w:val="24"/>
          <w:lang w:val="en-US"/>
        </w:rPr>
        <w:t>For example, when creating an Ask Arbor 'Student Report':</w:t>
      </w:r>
    </w:p>
    <w:p w14:paraId="5868F85C"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4E0CD8EF" w14:textId="678BA599" w:rsidR="00CE51E2" w:rsidRPr="00024873" w:rsidRDefault="00CE51E2" w:rsidP="009024DE">
      <w:pPr>
        <w:pStyle w:val="ListParagraph"/>
        <w:numPr>
          <w:ilvl w:val="0"/>
          <w:numId w:val="35"/>
        </w:numPr>
        <w:tabs>
          <w:tab w:val="clear" w:pos="720"/>
        </w:tabs>
        <w:autoSpaceDE w:val="0"/>
        <w:autoSpaceDN w:val="0"/>
        <w:adjustRightInd w:val="0"/>
        <w:ind w:left="851"/>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The user must click on 'Student Report' to initiate the report generation</w:t>
      </w:r>
      <w:r w:rsidR="005145FF" w:rsidRPr="00024873">
        <w:rPr>
          <w:rFonts w:ascii="Segoe UI" w:hAnsi="Segoe UI" w:cs="Segoe UI"/>
          <w:bCs/>
          <w:color w:val="000000" w:themeColor="text1"/>
          <w:sz w:val="24"/>
          <w:szCs w:val="24"/>
          <w:lang w:val="en-US"/>
        </w:rPr>
        <w:t>.</w:t>
      </w:r>
    </w:p>
    <w:p w14:paraId="62E10E4F" w14:textId="5DEB17CC" w:rsidR="00CE51E2" w:rsidRPr="00024873" w:rsidRDefault="00CE51E2" w:rsidP="009024DE">
      <w:pPr>
        <w:pStyle w:val="ListParagraph"/>
        <w:numPr>
          <w:ilvl w:val="0"/>
          <w:numId w:val="35"/>
        </w:numPr>
        <w:tabs>
          <w:tab w:val="clear" w:pos="720"/>
        </w:tabs>
        <w:autoSpaceDE w:val="0"/>
        <w:autoSpaceDN w:val="0"/>
        <w:adjustRightInd w:val="0"/>
        <w:ind w:left="851"/>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After the content is generated, the user is shown a preview of the report. They must then choose to share the report.</w:t>
      </w:r>
    </w:p>
    <w:p w14:paraId="4687FDC3" w14:textId="77777777"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p>
    <w:p w14:paraId="3FB02AA5" w14:textId="49027A79" w:rsidR="00CE51E2" w:rsidRPr="00024873" w:rsidRDefault="00CE51E2" w:rsidP="00CE51E2">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Depending on the user's access rights, they may or may not have access to </w:t>
      </w:r>
      <w:r w:rsidR="005145FF" w:rsidRPr="00024873">
        <w:rPr>
          <w:rFonts w:ascii="Segoe UI" w:hAnsi="Segoe UI" w:cs="Segoe UI"/>
          <w:bCs/>
          <w:color w:val="000000" w:themeColor="text1"/>
          <w:sz w:val="24"/>
          <w:szCs w:val="24"/>
          <w:lang w:val="en-US"/>
        </w:rPr>
        <w:t>the</w:t>
      </w:r>
      <w:r w:rsidRPr="00024873">
        <w:rPr>
          <w:rFonts w:ascii="Segoe UI" w:hAnsi="Segoe UI" w:cs="Segoe UI"/>
          <w:bCs/>
          <w:color w:val="000000" w:themeColor="text1"/>
          <w:sz w:val="24"/>
          <w:szCs w:val="24"/>
          <w:lang w:val="en-US"/>
        </w:rPr>
        <w:t xml:space="preserve"> AI functionality. </w:t>
      </w:r>
      <w:r w:rsidR="005145FF" w:rsidRPr="00024873">
        <w:rPr>
          <w:rFonts w:ascii="Segoe UI" w:hAnsi="Segoe UI" w:cs="Segoe UI"/>
          <w:bCs/>
          <w:color w:val="000000" w:themeColor="text1"/>
          <w:sz w:val="24"/>
          <w:szCs w:val="24"/>
          <w:lang w:val="en-US"/>
        </w:rPr>
        <w:t>Arbor identifies where</w:t>
      </w:r>
      <w:r w:rsidRPr="00024873">
        <w:rPr>
          <w:rFonts w:ascii="Segoe UI" w:hAnsi="Segoe UI" w:cs="Segoe UI"/>
          <w:bCs/>
          <w:color w:val="000000" w:themeColor="text1"/>
          <w:sz w:val="24"/>
          <w:szCs w:val="24"/>
          <w:lang w:val="en-US"/>
        </w:rPr>
        <w:t xml:space="preserve"> in </w:t>
      </w:r>
      <w:r w:rsidR="005145FF" w:rsidRPr="00024873">
        <w:rPr>
          <w:rFonts w:ascii="Segoe UI" w:hAnsi="Segoe UI" w:cs="Segoe UI"/>
          <w:bCs/>
          <w:color w:val="000000" w:themeColor="text1"/>
          <w:sz w:val="24"/>
          <w:szCs w:val="24"/>
          <w:lang w:val="en-US"/>
        </w:rPr>
        <w:t>the</w:t>
      </w:r>
      <w:r w:rsidRPr="00024873">
        <w:rPr>
          <w:rFonts w:ascii="Segoe UI" w:hAnsi="Segoe UI" w:cs="Segoe UI"/>
          <w:bCs/>
          <w:color w:val="000000" w:themeColor="text1"/>
          <w:sz w:val="24"/>
          <w:szCs w:val="24"/>
          <w:lang w:val="en-US"/>
        </w:rPr>
        <w:t xml:space="preserve"> application </w:t>
      </w:r>
      <w:r w:rsidR="00C70111" w:rsidRPr="00024873">
        <w:rPr>
          <w:rFonts w:ascii="Segoe UI" w:hAnsi="Segoe UI" w:cs="Segoe UI"/>
          <w:bCs/>
          <w:color w:val="000000" w:themeColor="text1"/>
          <w:sz w:val="24"/>
          <w:szCs w:val="24"/>
          <w:lang w:val="en-US"/>
        </w:rPr>
        <w:t>that</w:t>
      </w:r>
      <w:r w:rsidRPr="00024873">
        <w:rPr>
          <w:rFonts w:ascii="Segoe UI" w:hAnsi="Segoe UI" w:cs="Segoe UI"/>
          <w:bCs/>
          <w:color w:val="000000" w:themeColor="text1"/>
          <w:sz w:val="24"/>
          <w:szCs w:val="24"/>
          <w:lang w:val="en-US"/>
        </w:rPr>
        <w:t xml:space="preserve"> AI is used. Users can simply choose not to use it. When opting in, it is possible to control which users have access to the functionality. Further, </w:t>
      </w:r>
      <w:proofErr w:type="gramStart"/>
      <w:r w:rsidRPr="00024873">
        <w:rPr>
          <w:rFonts w:ascii="Segoe UI" w:hAnsi="Segoe UI" w:cs="Segoe UI"/>
          <w:bCs/>
          <w:color w:val="000000" w:themeColor="text1"/>
          <w:sz w:val="24"/>
          <w:szCs w:val="24"/>
          <w:lang w:val="en-US"/>
        </w:rPr>
        <w:t>the AI</w:t>
      </w:r>
      <w:proofErr w:type="gramEnd"/>
      <w:r w:rsidRPr="00024873">
        <w:rPr>
          <w:rFonts w:ascii="Segoe UI" w:hAnsi="Segoe UI" w:cs="Segoe UI"/>
          <w:bCs/>
          <w:color w:val="000000" w:themeColor="text1"/>
          <w:sz w:val="24"/>
          <w:szCs w:val="24"/>
          <w:lang w:val="en-US"/>
        </w:rPr>
        <w:t xml:space="preserve"> does not work independently to carry out actions or manipulate data on its behalf - actions are user-initiated or require human approval.</w:t>
      </w:r>
    </w:p>
    <w:p w14:paraId="5A4BE1E8" w14:textId="77777777" w:rsidR="00CE51E2" w:rsidRPr="00024873" w:rsidRDefault="00CE51E2" w:rsidP="007B3080">
      <w:pPr>
        <w:autoSpaceDE w:val="0"/>
        <w:autoSpaceDN w:val="0"/>
        <w:adjustRightInd w:val="0"/>
        <w:ind w:left="426"/>
        <w:rPr>
          <w:rFonts w:ascii="Segoe UI" w:hAnsi="Segoe UI" w:cs="Segoe UI"/>
          <w:b/>
          <w:color w:val="000000" w:themeColor="text1"/>
          <w:sz w:val="24"/>
          <w:szCs w:val="24"/>
          <w:lang w:val="en-US"/>
        </w:rPr>
      </w:pPr>
    </w:p>
    <w:p w14:paraId="711B2490" w14:textId="7D939F3D" w:rsidR="00CE51E2" w:rsidRPr="00024873" w:rsidRDefault="00CE51E2" w:rsidP="00CE51E2">
      <w:pPr>
        <w:pStyle w:val="ListParagraph"/>
        <w:numPr>
          <w:ilvl w:val="0"/>
          <w:numId w:val="12"/>
        </w:num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ISSUE:</w:t>
      </w:r>
      <w:r w:rsidRPr="00024873">
        <w:rPr>
          <w:rFonts w:ascii="Segoe UI" w:hAnsi="Segoe UI" w:cs="Segoe UI"/>
          <w:color w:val="000000" w:themeColor="text1"/>
          <w:sz w:val="24"/>
          <w:szCs w:val="24"/>
        </w:rPr>
        <w:t xml:space="preserve"> Utilisation of the school’s MIS data to train an </w:t>
      </w:r>
      <w:r w:rsidR="00CE5C42" w:rsidRPr="00024873">
        <w:rPr>
          <w:rFonts w:ascii="Segoe UI" w:hAnsi="Segoe UI" w:cs="Segoe UI"/>
          <w:color w:val="000000" w:themeColor="text1"/>
          <w:sz w:val="24"/>
          <w:szCs w:val="24"/>
        </w:rPr>
        <w:t>Artificial Intelligence Large Language Model (LLM)</w:t>
      </w:r>
    </w:p>
    <w:p w14:paraId="3956AC56" w14:textId="77777777" w:rsidR="00CE51E2" w:rsidRPr="00024873" w:rsidRDefault="00CE51E2" w:rsidP="00CE51E2">
      <w:pPr>
        <w:autoSpaceDE w:val="0"/>
        <w:autoSpaceDN w:val="0"/>
        <w:adjustRightInd w:val="0"/>
        <w:ind w:left="426"/>
        <w:rPr>
          <w:rFonts w:ascii="Segoe UI" w:hAnsi="Segoe UI" w:cs="Segoe UI"/>
          <w:color w:val="000000" w:themeColor="text1"/>
          <w:sz w:val="24"/>
          <w:szCs w:val="24"/>
        </w:rPr>
      </w:pPr>
      <w:r w:rsidRPr="00024873">
        <w:rPr>
          <w:rFonts w:ascii="Segoe UI" w:hAnsi="Segoe UI" w:cs="Segoe UI"/>
          <w:b/>
          <w:color w:val="000000" w:themeColor="text1"/>
          <w:sz w:val="24"/>
          <w:szCs w:val="24"/>
        </w:rPr>
        <w:t>RISK:</w:t>
      </w:r>
      <w:r w:rsidRPr="00024873">
        <w:rPr>
          <w:rFonts w:ascii="Segoe UI" w:hAnsi="Segoe UI" w:cs="Segoe UI"/>
          <w:color w:val="000000" w:themeColor="text1"/>
          <w:sz w:val="24"/>
          <w:szCs w:val="24"/>
        </w:rPr>
        <w:t xml:space="preserve"> UK </w:t>
      </w:r>
      <w:r w:rsidRPr="00024873">
        <w:rPr>
          <w:rFonts w:ascii="Segoe UI" w:hAnsi="Segoe UI" w:cs="Segoe UI"/>
          <w:color w:val="000000" w:themeColor="text1"/>
          <w:sz w:val="24"/>
          <w:szCs w:val="24"/>
          <w:lang w:val="en-US"/>
        </w:rPr>
        <w:t>GDPR non-compliance</w:t>
      </w:r>
    </w:p>
    <w:p w14:paraId="03562A67" w14:textId="19755CB3" w:rsidR="00CE51E2" w:rsidRPr="00024873" w:rsidRDefault="00CE51E2" w:rsidP="00C70111">
      <w:pPr>
        <w:autoSpaceDE w:val="0"/>
        <w:autoSpaceDN w:val="0"/>
        <w:adjustRightInd w:val="0"/>
        <w:ind w:left="426"/>
        <w:rPr>
          <w:rFonts w:ascii="Segoe UI" w:hAnsi="Segoe UI" w:cs="Segoe UI"/>
          <w:bCs/>
          <w:color w:val="000000" w:themeColor="text1"/>
          <w:sz w:val="24"/>
          <w:szCs w:val="24"/>
        </w:rPr>
      </w:pPr>
      <w:r w:rsidRPr="00024873">
        <w:rPr>
          <w:rFonts w:ascii="Segoe UI" w:hAnsi="Segoe UI" w:cs="Segoe UI"/>
          <w:b/>
          <w:color w:val="000000" w:themeColor="text1"/>
          <w:sz w:val="24"/>
          <w:szCs w:val="24"/>
          <w:lang w:val="en-US"/>
        </w:rPr>
        <w:t>MITIGATING ACTION:</w:t>
      </w:r>
      <w:r w:rsidRPr="00024873">
        <w:rPr>
          <w:rFonts w:ascii="Segoe UI" w:hAnsi="Segoe UI" w:cs="Segoe UI"/>
          <w:bCs/>
          <w:color w:val="000000" w:themeColor="text1"/>
          <w:sz w:val="24"/>
          <w:szCs w:val="24"/>
          <w:lang w:val="en-US"/>
        </w:rPr>
        <w:t xml:space="preserve"> </w:t>
      </w:r>
      <w:r w:rsidR="00CE5C42" w:rsidRPr="00024873">
        <w:rPr>
          <w:rFonts w:ascii="Segoe UI" w:hAnsi="Segoe UI" w:cs="Segoe UI"/>
          <w:bCs/>
          <w:color w:val="000000" w:themeColor="text1"/>
          <w:sz w:val="24"/>
          <w:szCs w:val="24"/>
          <w:lang w:val="en-US"/>
        </w:rPr>
        <w:t>Currently, the AI functionality is embedded within the Arbor MIS. Schools using this service should be mindful that this may change in the future and a regular review of the service and DPIA can mitigate against possible non-compliance.</w:t>
      </w:r>
    </w:p>
    <w:p w14:paraId="07082E23" w14:textId="77777777" w:rsidR="00CE51E2" w:rsidRPr="00024873" w:rsidRDefault="00CE51E2" w:rsidP="007B3080">
      <w:pPr>
        <w:autoSpaceDE w:val="0"/>
        <w:autoSpaceDN w:val="0"/>
        <w:adjustRightInd w:val="0"/>
        <w:ind w:left="426"/>
        <w:rPr>
          <w:rFonts w:ascii="Segoe UI" w:hAnsi="Segoe UI" w:cs="Segoe UI"/>
          <w:b/>
          <w:color w:val="000000" w:themeColor="text1"/>
          <w:sz w:val="24"/>
          <w:szCs w:val="24"/>
          <w:lang w:val="en-US"/>
        </w:rPr>
      </w:pPr>
    </w:p>
    <w:p w14:paraId="7ED9415F" w14:textId="3316E8B5" w:rsidR="007B3080" w:rsidRPr="00024873" w:rsidRDefault="00CE5C42" w:rsidP="007B3080">
      <w:pPr>
        <w:autoSpaceDE w:val="0"/>
        <w:autoSpaceDN w:val="0"/>
        <w:adjustRightInd w:val="0"/>
        <w:ind w:left="426"/>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Arbor uses </w:t>
      </w:r>
      <w:r w:rsidR="00C70111" w:rsidRPr="00024873">
        <w:rPr>
          <w:rFonts w:ascii="Segoe UI" w:hAnsi="Segoe UI" w:cs="Segoe UI"/>
          <w:bCs/>
          <w:color w:val="000000" w:themeColor="text1"/>
          <w:sz w:val="24"/>
          <w:szCs w:val="24"/>
          <w:lang w:val="en-US"/>
        </w:rPr>
        <w:t xml:space="preserve">Microsoft </w:t>
      </w:r>
      <w:r w:rsidRPr="00024873">
        <w:rPr>
          <w:rFonts w:ascii="Segoe UI" w:hAnsi="Segoe UI" w:cs="Segoe UI"/>
          <w:bCs/>
          <w:color w:val="000000" w:themeColor="text1"/>
          <w:sz w:val="24"/>
          <w:szCs w:val="24"/>
          <w:lang w:val="en-US"/>
        </w:rPr>
        <w:t xml:space="preserve">Azure's data </w:t>
      </w:r>
      <w:proofErr w:type="spellStart"/>
      <w:proofErr w:type="gramStart"/>
      <w:r w:rsidRPr="00024873">
        <w:rPr>
          <w:rFonts w:ascii="Segoe UI" w:hAnsi="Segoe UI" w:cs="Segoe UI"/>
          <w:bCs/>
          <w:color w:val="000000" w:themeColor="text1"/>
          <w:sz w:val="24"/>
          <w:szCs w:val="24"/>
          <w:lang w:val="en-US"/>
        </w:rPr>
        <w:t>centre</w:t>
      </w:r>
      <w:proofErr w:type="spellEnd"/>
      <w:r w:rsidRPr="00024873">
        <w:rPr>
          <w:rFonts w:ascii="Segoe UI" w:hAnsi="Segoe UI" w:cs="Segoe UI"/>
          <w:bCs/>
          <w:color w:val="000000" w:themeColor="text1"/>
          <w:sz w:val="24"/>
          <w:szCs w:val="24"/>
          <w:lang w:val="en-US"/>
        </w:rPr>
        <w:t>,</w:t>
      </w:r>
      <w:proofErr w:type="gramEnd"/>
      <w:r w:rsidRPr="00024873">
        <w:rPr>
          <w:rFonts w:ascii="Segoe UI" w:hAnsi="Segoe UI" w:cs="Segoe UI"/>
          <w:bCs/>
          <w:color w:val="000000" w:themeColor="text1"/>
          <w:sz w:val="24"/>
          <w:szCs w:val="24"/>
          <w:lang w:val="en-US"/>
        </w:rPr>
        <w:t xml:space="preserve"> no data leaves the UK</w:t>
      </w:r>
      <w:r w:rsidR="00C70111" w:rsidRPr="00024873">
        <w:rPr>
          <w:rFonts w:ascii="Segoe UI" w:hAnsi="Segoe UI" w:cs="Segoe UI"/>
          <w:bCs/>
          <w:color w:val="000000" w:themeColor="text1"/>
          <w:sz w:val="24"/>
          <w:szCs w:val="24"/>
          <w:lang w:val="en-US"/>
        </w:rPr>
        <w:t xml:space="preserve"> or is processed outside the UK</w:t>
      </w:r>
      <w:r w:rsidRPr="00024873">
        <w:rPr>
          <w:rFonts w:ascii="Segoe UI" w:hAnsi="Segoe UI" w:cs="Segoe UI"/>
          <w:bCs/>
          <w:color w:val="000000" w:themeColor="text1"/>
          <w:sz w:val="24"/>
          <w:szCs w:val="24"/>
          <w:lang w:val="en-US"/>
        </w:rPr>
        <w:t xml:space="preserve">. As such, </w:t>
      </w:r>
      <w:r w:rsidR="00C70111" w:rsidRPr="00024873">
        <w:rPr>
          <w:rFonts w:ascii="Segoe UI" w:hAnsi="Segoe UI" w:cs="Segoe UI"/>
          <w:bCs/>
          <w:color w:val="000000" w:themeColor="text1"/>
          <w:sz w:val="24"/>
          <w:szCs w:val="24"/>
          <w:lang w:val="en-US"/>
        </w:rPr>
        <w:t>Microsoft Azure is considered as</w:t>
      </w:r>
      <w:r w:rsidRPr="00024873">
        <w:rPr>
          <w:rFonts w:ascii="Segoe UI" w:hAnsi="Segoe UI" w:cs="Segoe UI"/>
          <w:bCs/>
          <w:color w:val="000000" w:themeColor="text1"/>
          <w:sz w:val="24"/>
          <w:szCs w:val="24"/>
          <w:lang w:val="en-US"/>
        </w:rPr>
        <w:t xml:space="preserve"> another sub-processor. Data is stored and processed during AI operations in the following manner:</w:t>
      </w:r>
    </w:p>
    <w:p w14:paraId="46473809" w14:textId="77777777" w:rsidR="00CE5C42" w:rsidRPr="00024873" w:rsidRDefault="00CE5C42" w:rsidP="007B3080">
      <w:pPr>
        <w:autoSpaceDE w:val="0"/>
        <w:autoSpaceDN w:val="0"/>
        <w:adjustRightInd w:val="0"/>
        <w:ind w:left="426"/>
        <w:rPr>
          <w:rFonts w:ascii="Segoe UI" w:hAnsi="Segoe UI" w:cs="Segoe UI"/>
          <w:bCs/>
          <w:color w:val="000000" w:themeColor="text1"/>
          <w:sz w:val="24"/>
          <w:szCs w:val="24"/>
          <w:lang w:val="en-US"/>
        </w:rPr>
      </w:pPr>
    </w:p>
    <w:p w14:paraId="712142AE" w14:textId="7777777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Arbor makes use of the Azure Open AI service. Any data processed by Arbor's AI functionality is not stored and isn't retained to train the AI model.</w:t>
      </w:r>
    </w:p>
    <w:p w14:paraId="240813B6" w14:textId="7777777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The prompts (the inputs) and the completions (the outputs):</w:t>
      </w:r>
    </w:p>
    <w:p w14:paraId="5541F5C9" w14:textId="041AA2F4"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Are not available/shared with other Microsoft Azure customers.</w:t>
      </w:r>
    </w:p>
    <w:p w14:paraId="5E7F0998" w14:textId="7777777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Are not available/shared with Open AI (the makers of ChatGPT).</w:t>
      </w:r>
    </w:p>
    <w:p w14:paraId="4A9FE36F" w14:textId="7777777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Are not used to improve or train Open AI models.</w:t>
      </w:r>
    </w:p>
    <w:p w14:paraId="72E503A5" w14:textId="7777777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Are not used to improve any Microsoft or third-party products or services.</w:t>
      </w:r>
    </w:p>
    <w:p w14:paraId="56C9C77A" w14:textId="7777777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Are not used to improve the Azure OpenAI models.</w:t>
      </w:r>
    </w:p>
    <w:p w14:paraId="15F67AF3" w14:textId="0CEA0AB7"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t xml:space="preserve">The Azure Open AI Service is fully controlled by Microsoft; Microsoft hosts the Open AI model usings in Microsoft's Azure </w:t>
      </w:r>
      <w:proofErr w:type="gramStart"/>
      <w:r w:rsidRPr="00024873">
        <w:rPr>
          <w:rFonts w:ascii="Segoe UI" w:hAnsi="Segoe UI" w:cs="Segoe UI"/>
          <w:bCs/>
          <w:color w:val="000000" w:themeColor="text1"/>
          <w:sz w:val="24"/>
          <w:szCs w:val="24"/>
          <w:lang w:val="en-US"/>
        </w:rPr>
        <w:t>environment</w:t>
      </w:r>
      <w:proofErr w:type="gramEnd"/>
      <w:r w:rsidRPr="00024873">
        <w:rPr>
          <w:rFonts w:ascii="Segoe UI" w:hAnsi="Segoe UI" w:cs="Segoe UI"/>
          <w:bCs/>
          <w:color w:val="000000" w:themeColor="text1"/>
          <w:sz w:val="24"/>
          <w:szCs w:val="24"/>
          <w:lang w:val="en-US"/>
        </w:rPr>
        <w:t xml:space="preserve"> and the Service does NOT interact with any services operated by OpenAI (e.g. ChatGPT, or the OpenAI API). </w:t>
      </w:r>
    </w:p>
    <w:p w14:paraId="16EE8D40" w14:textId="2BD777C6" w:rsidR="00CE5C42" w:rsidRPr="00024873" w:rsidRDefault="00CE5C42" w:rsidP="009024DE">
      <w:pPr>
        <w:pStyle w:val="ListParagraph"/>
        <w:numPr>
          <w:ilvl w:val="0"/>
          <w:numId w:val="36"/>
        </w:numPr>
        <w:tabs>
          <w:tab w:val="clear" w:pos="720"/>
        </w:tabs>
        <w:autoSpaceDE w:val="0"/>
        <w:autoSpaceDN w:val="0"/>
        <w:adjustRightInd w:val="0"/>
        <w:rPr>
          <w:rFonts w:ascii="Segoe UI" w:hAnsi="Segoe UI" w:cs="Segoe UI"/>
          <w:bCs/>
          <w:color w:val="000000" w:themeColor="text1"/>
          <w:sz w:val="24"/>
          <w:szCs w:val="24"/>
          <w:lang w:val="en-US"/>
        </w:rPr>
      </w:pPr>
      <w:r w:rsidRPr="00024873">
        <w:rPr>
          <w:rFonts w:ascii="Segoe UI" w:hAnsi="Segoe UI" w:cs="Segoe UI"/>
          <w:bCs/>
          <w:color w:val="000000" w:themeColor="text1"/>
          <w:sz w:val="24"/>
          <w:szCs w:val="24"/>
          <w:lang w:val="en-US"/>
        </w:rPr>
        <w:lastRenderedPageBreak/>
        <w:t>They are used exclusively by Arbor.</w:t>
      </w:r>
    </w:p>
    <w:p w14:paraId="0B78E73A" w14:textId="77777777" w:rsidR="00AC7FE9" w:rsidRPr="00F13D5A" w:rsidRDefault="00AC7FE9" w:rsidP="00787C8D">
      <w:pPr>
        <w:autoSpaceDE w:val="0"/>
        <w:autoSpaceDN w:val="0"/>
        <w:adjustRightInd w:val="0"/>
        <w:rPr>
          <w:rFonts w:ascii="Segoe UI" w:hAnsi="Segoe UI" w:cs="Segoe UI"/>
          <w:sz w:val="24"/>
          <w:szCs w:val="24"/>
          <w:shd w:val="clear" w:color="auto" w:fill="FFFFFF"/>
        </w:rPr>
      </w:pPr>
    </w:p>
    <w:p w14:paraId="780E3E2B" w14:textId="5573F0A1" w:rsidR="002C23C0" w:rsidRPr="004369D9" w:rsidRDefault="002C23C0" w:rsidP="00975632">
      <w:pPr>
        <w:autoSpaceDE w:val="0"/>
        <w:autoSpaceDN w:val="0"/>
        <w:adjustRightInd w:val="0"/>
        <w:rPr>
          <w:rFonts w:ascii="Segoe UI" w:hAnsi="Segoe UI" w:cs="Segoe UI"/>
          <w:sz w:val="24"/>
          <w:szCs w:val="24"/>
        </w:rPr>
      </w:pPr>
      <w:r w:rsidRPr="000959FF">
        <w:rPr>
          <w:b/>
          <w:lang w:val="en-US"/>
        </w:rPr>
        <w:t xml:space="preserve">Describe the purposes of the </w:t>
      </w:r>
      <w:proofErr w:type="gramStart"/>
      <w:r w:rsidRPr="000959FF">
        <w:rPr>
          <w:b/>
          <w:lang w:val="en-US"/>
        </w:rPr>
        <w:t>processing</w:t>
      </w:r>
      <w:proofErr w:type="gramEnd"/>
      <w:r>
        <w:rPr>
          <w:b/>
          <w:lang w:val="en-US"/>
        </w:rPr>
        <w:t xml:space="preserve">: </w:t>
      </w:r>
      <w:r>
        <w:rPr>
          <w:lang w:val="en-US"/>
        </w:rPr>
        <w:t>what do you want to achieve? What is the intended effect on individuals? What are the benefits of the processing – for you, and more broadly?</w:t>
      </w:r>
    </w:p>
    <w:p w14:paraId="1FC7500C" w14:textId="086917B3" w:rsidR="002C23C0" w:rsidRDefault="002C23C0" w:rsidP="00CF39D4">
      <w:pPr>
        <w:spacing w:line="240" w:lineRule="auto"/>
        <w:rPr>
          <w:sz w:val="24"/>
          <w:szCs w:val="24"/>
          <w:lang w:val="en-US"/>
        </w:rPr>
      </w:pPr>
    </w:p>
    <w:p w14:paraId="2FA18641" w14:textId="77777777" w:rsidR="002C23C0" w:rsidRPr="00282BD0" w:rsidRDefault="002C23C0" w:rsidP="002C23C0">
      <w:pPr>
        <w:rPr>
          <w:rFonts w:ascii="Segoe UI" w:hAnsi="Segoe UI" w:cs="Segoe UI"/>
          <w:sz w:val="24"/>
          <w:szCs w:val="24"/>
          <w:lang w:val="en-US"/>
        </w:rPr>
      </w:pPr>
      <w:r>
        <w:rPr>
          <w:rFonts w:ascii="Segoe UI" w:hAnsi="Segoe UI" w:cs="Segoe UI"/>
          <w:sz w:val="24"/>
          <w:szCs w:val="24"/>
          <w:lang w:val="en-US"/>
        </w:rPr>
        <w:t>The processing of this data will</w:t>
      </w:r>
      <w:r w:rsidRPr="00282BD0">
        <w:rPr>
          <w:rFonts w:ascii="Segoe UI" w:hAnsi="Segoe UI" w:cs="Segoe UI"/>
          <w:sz w:val="24"/>
          <w:szCs w:val="24"/>
          <w:lang w:val="en-US"/>
        </w:rPr>
        <w:t xml:space="preserve"> allow the school to function safely. We know where our students are at any time and c</w:t>
      </w:r>
      <w:r>
        <w:rPr>
          <w:rFonts w:ascii="Segoe UI" w:hAnsi="Segoe UI" w:cs="Segoe UI"/>
          <w:sz w:val="24"/>
          <w:szCs w:val="24"/>
          <w:lang w:val="en-US"/>
        </w:rPr>
        <w:t xml:space="preserve">an access the vital </w:t>
      </w:r>
      <w:proofErr w:type="gramStart"/>
      <w:r>
        <w:rPr>
          <w:rFonts w:ascii="Segoe UI" w:hAnsi="Segoe UI" w:cs="Segoe UI"/>
          <w:sz w:val="24"/>
          <w:szCs w:val="24"/>
          <w:lang w:val="en-US"/>
        </w:rPr>
        <w:t>information</w:t>
      </w:r>
      <w:proofErr w:type="gramEnd"/>
      <w:r w:rsidRPr="00282BD0">
        <w:rPr>
          <w:rFonts w:ascii="Segoe UI" w:hAnsi="Segoe UI" w:cs="Segoe UI"/>
          <w:sz w:val="24"/>
          <w:szCs w:val="24"/>
          <w:lang w:val="en-US"/>
        </w:rPr>
        <w:t xml:space="preserve"> we need to keep them safe. We can build up patterns of academic achievement and attitude so that we can best support our students. </w:t>
      </w:r>
    </w:p>
    <w:p w14:paraId="62A82874" w14:textId="77777777" w:rsidR="002C23C0" w:rsidRPr="00282BD0" w:rsidRDefault="002C23C0" w:rsidP="002C23C0">
      <w:pPr>
        <w:rPr>
          <w:rFonts w:ascii="Segoe UI" w:hAnsi="Segoe UI" w:cs="Segoe UI"/>
          <w:sz w:val="24"/>
          <w:szCs w:val="24"/>
          <w:lang w:val="en-US"/>
        </w:rPr>
      </w:pPr>
    </w:p>
    <w:p w14:paraId="50C33926" w14:textId="5C075F52" w:rsidR="0077532E" w:rsidRDefault="002C23C0" w:rsidP="002C23C0">
      <w:pPr>
        <w:rPr>
          <w:rFonts w:ascii="Segoe UI" w:hAnsi="Segoe UI" w:cs="Segoe UI"/>
          <w:sz w:val="24"/>
          <w:szCs w:val="24"/>
          <w:lang w:val="en-US"/>
        </w:rPr>
      </w:pPr>
      <w:r w:rsidRPr="00282BD0">
        <w:rPr>
          <w:rFonts w:ascii="Segoe UI" w:hAnsi="Segoe UI" w:cs="Segoe UI"/>
          <w:sz w:val="24"/>
          <w:szCs w:val="24"/>
          <w:lang w:val="en-US"/>
        </w:rPr>
        <w:t>Combined staff and student data allow</w:t>
      </w:r>
      <w:r>
        <w:rPr>
          <w:rFonts w:ascii="Segoe UI" w:hAnsi="Segoe UI" w:cs="Segoe UI"/>
          <w:sz w:val="24"/>
          <w:szCs w:val="24"/>
          <w:lang w:val="en-US"/>
        </w:rPr>
        <w:t>s for</w:t>
      </w:r>
      <w:r w:rsidRPr="00282BD0">
        <w:rPr>
          <w:rFonts w:ascii="Segoe UI" w:hAnsi="Segoe UI" w:cs="Segoe UI"/>
          <w:sz w:val="24"/>
          <w:szCs w:val="24"/>
          <w:lang w:val="en-US"/>
        </w:rPr>
        <w:t xml:space="preserve"> timet</w:t>
      </w:r>
      <w:r>
        <w:rPr>
          <w:rFonts w:ascii="Segoe UI" w:hAnsi="Segoe UI" w:cs="Segoe UI"/>
          <w:sz w:val="24"/>
          <w:szCs w:val="24"/>
          <w:lang w:val="en-US"/>
        </w:rPr>
        <w:t xml:space="preserve">able creation and school </w:t>
      </w:r>
      <w:proofErr w:type="spellStart"/>
      <w:r>
        <w:rPr>
          <w:rFonts w:ascii="Segoe UI" w:hAnsi="Segoe UI" w:cs="Segoe UI"/>
          <w:sz w:val="24"/>
          <w:szCs w:val="24"/>
          <w:lang w:val="en-US"/>
        </w:rPr>
        <w:t>organis</w:t>
      </w:r>
      <w:r w:rsidRPr="00282BD0">
        <w:rPr>
          <w:rFonts w:ascii="Segoe UI" w:hAnsi="Segoe UI" w:cs="Segoe UI"/>
          <w:sz w:val="24"/>
          <w:szCs w:val="24"/>
          <w:lang w:val="en-US"/>
        </w:rPr>
        <w:t>ation</w:t>
      </w:r>
      <w:proofErr w:type="spellEnd"/>
      <w:r w:rsidRPr="00282BD0">
        <w:rPr>
          <w:rFonts w:ascii="Segoe UI" w:hAnsi="Segoe UI" w:cs="Segoe UI"/>
          <w:sz w:val="24"/>
          <w:szCs w:val="24"/>
          <w:lang w:val="en-US"/>
        </w:rPr>
        <w:t xml:space="preserve"> with registers. </w:t>
      </w:r>
    </w:p>
    <w:p w14:paraId="62A27226" w14:textId="77777777" w:rsidR="00FA6B60" w:rsidRPr="00282BD0" w:rsidRDefault="00FA6B60" w:rsidP="002C23C0">
      <w:pPr>
        <w:rPr>
          <w:rFonts w:ascii="Segoe UI" w:hAnsi="Segoe UI" w:cs="Segoe UI"/>
          <w:sz w:val="24"/>
          <w:szCs w:val="24"/>
          <w:lang w:val="en-US"/>
        </w:rPr>
      </w:pPr>
    </w:p>
    <w:p w14:paraId="59494A5A" w14:textId="6853A543" w:rsidR="004A21D6" w:rsidRDefault="004A21D6" w:rsidP="000959FF">
      <w:pPr>
        <w:pStyle w:val="Heading1"/>
        <w:rPr>
          <w:lang w:eastAsia="en-GB"/>
        </w:rPr>
      </w:pPr>
      <w:bookmarkStart w:id="3" w:name="_Toc176186747"/>
      <w:r w:rsidRPr="000959FF">
        <w:rPr>
          <w:lang w:eastAsia="en-GB"/>
        </w:rPr>
        <w:t>Step 3: Consultation process</w:t>
      </w:r>
      <w:bookmarkEnd w:id="3"/>
    </w:p>
    <w:p w14:paraId="6BF7F865" w14:textId="432580C3" w:rsidR="002C23C0" w:rsidRDefault="002C23C0" w:rsidP="002C23C0">
      <w:pPr>
        <w:rPr>
          <w:lang w:val="en-US"/>
        </w:rPr>
      </w:pPr>
      <w:r>
        <w:rPr>
          <w:b/>
          <w:lang w:val="en-US"/>
        </w:rPr>
        <w:t xml:space="preserve">Consider how to consult with relevant stakeholders: </w:t>
      </w:r>
      <w:r w:rsidRPr="00B638B5">
        <w:rPr>
          <w:lang w:val="en-US"/>
        </w:rPr>
        <w:t xml:space="preserve">describe when and how you will seek individuals’ views – or justify why it’s not appropriate to do so. Who else do you need to involve within your </w:t>
      </w:r>
      <w:proofErr w:type="spellStart"/>
      <w:r w:rsidRPr="00B638B5">
        <w:rPr>
          <w:lang w:val="en-US"/>
        </w:rPr>
        <w:t>organisation</w:t>
      </w:r>
      <w:proofErr w:type="spellEnd"/>
      <w:r w:rsidRPr="00B638B5">
        <w:rPr>
          <w:lang w:val="en-US"/>
        </w:rPr>
        <w:t>? Do you need to ask your processors to assist? Do you plan to consult information security experts, or any other experts?</w:t>
      </w:r>
    </w:p>
    <w:p w14:paraId="10C990E2" w14:textId="1FC7F1FD" w:rsidR="002C23C0" w:rsidRDefault="002C23C0" w:rsidP="002C23C0">
      <w:pPr>
        <w:rPr>
          <w:lang w:val="en-US" w:eastAsia="en-GB"/>
        </w:rPr>
      </w:pPr>
    </w:p>
    <w:p w14:paraId="2B44C5A3" w14:textId="0787D68B" w:rsidR="009024DE" w:rsidRDefault="002C23C0" w:rsidP="002C23C0">
      <w:pPr>
        <w:rPr>
          <w:rFonts w:ascii="Segoe UI" w:hAnsi="Segoe UI" w:cs="Segoe UI"/>
          <w:sz w:val="24"/>
          <w:szCs w:val="24"/>
          <w:lang w:val="en-US"/>
        </w:rPr>
      </w:pPr>
      <w:r>
        <w:rPr>
          <w:rFonts w:ascii="Segoe UI" w:hAnsi="Segoe UI" w:cs="Segoe UI"/>
          <w:sz w:val="24"/>
          <w:szCs w:val="24"/>
          <w:lang w:val="en-US"/>
        </w:rPr>
        <w:t xml:space="preserve">As the system is already in use there is no need to consult stakeholders. </w:t>
      </w:r>
      <w:r w:rsidR="000E1E90">
        <w:rPr>
          <w:rFonts w:ascii="Segoe UI" w:hAnsi="Segoe UI" w:cs="Segoe UI"/>
          <w:sz w:val="24"/>
          <w:szCs w:val="24"/>
          <w:lang w:val="en-US"/>
        </w:rPr>
        <w:t xml:space="preserve">  </w:t>
      </w:r>
      <w:r>
        <w:rPr>
          <w:rFonts w:ascii="Segoe UI" w:hAnsi="Segoe UI" w:cs="Segoe UI"/>
          <w:sz w:val="24"/>
          <w:szCs w:val="24"/>
          <w:lang w:val="en-US"/>
        </w:rPr>
        <w:t>Should systems change we would consult more stakeholders.</w:t>
      </w:r>
    </w:p>
    <w:p w14:paraId="77699581" w14:textId="68D7FDB7" w:rsidR="004A21D6" w:rsidRDefault="009555ED" w:rsidP="000959FF">
      <w:pPr>
        <w:pStyle w:val="Heading1"/>
        <w:rPr>
          <w:lang w:eastAsia="en-GB"/>
        </w:rPr>
      </w:pPr>
      <w:bookmarkStart w:id="4" w:name="_Toc176186748"/>
      <w:r>
        <w:rPr>
          <w:lang w:eastAsia="en-GB"/>
        </w:rPr>
        <w:t>S</w:t>
      </w:r>
      <w:r w:rsidR="004A21D6" w:rsidRPr="000959FF">
        <w:rPr>
          <w:lang w:eastAsia="en-GB"/>
        </w:rPr>
        <w:t>tep 4: Assess necessity and proportionality</w:t>
      </w:r>
      <w:bookmarkEnd w:id="4"/>
    </w:p>
    <w:p w14:paraId="10D60458" w14:textId="335B6B41" w:rsidR="002C23C0" w:rsidRDefault="002C23C0" w:rsidP="002C23C0">
      <w:pPr>
        <w:rPr>
          <w:lang w:val="en-US"/>
        </w:rPr>
      </w:pPr>
      <w:r>
        <w:rPr>
          <w:b/>
          <w:lang w:val="en-US"/>
        </w:rPr>
        <w:t>Describe compliance and proportionality measures</w:t>
      </w:r>
      <w:r w:rsidRPr="00C307DC">
        <w:rPr>
          <w:b/>
          <w:lang w:val="en-US"/>
        </w:rPr>
        <w:t>, in particular:</w:t>
      </w:r>
      <w:r>
        <w:rPr>
          <w:lang w:val="en-US"/>
        </w:rPr>
        <w:t xml:space="preserve"> </w:t>
      </w:r>
      <w:r w:rsidRPr="00B638B5">
        <w:rPr>
          <w:lang w:val="en-US"/>
        </w:rPr>
        <w:t xml:space="preserve">what is your lawful basis for processing? Does the processing </w:t>
      </w:r>
      <w:proofErr w:type="gramStart"/>
      <w:r w:rsidRPr="00B638B5">
        <w:rPr>
          <w:lang w:val="en-US"/>
        </w:rPr>
        <w:t>actually achieve</w:t>
      </w:r>
      <w:proofErr w:type="gramEnd"/>
      <w:r w:rsidRPr="00B638B5">
        <w:rPr>
          <w:lang w:val="en-US"/>
        </w:rPr>
        <w:t xml:space="preserve"> your purpose? Is there another way to achieve the same outcome? How will you </w:t>
      </w:r>
      <w:proofErr w:type="gramStart"/>
      <w:r w:rsidRPr="00B638B5">
        <w:rPr>
          <w:lang w:val="en-US"/>
        </w:rPr>
        <w:t>prevent function</w:t>
      </w:r>
      <w:proofErr w:type="gramEnd"/>
      <w:r w:rsidRPr="00B638B5">
        <w:rPr>
          <w:lang w:val="en-US"/>
        </w:rPr>
        <w:t xml:space="preserve"> </w:t>
      </w:r>
      <w:proofErr w:type="gramStart"/>
      <w:r w:rsidRPr="00B638B5">
        <w:rPr>
          <w:lang w:val="en-US"/>
        </w:rPr>
        <w:t>creep</w:t>
      </w:r>
      <w:proofErr w:type="gramEnd"/>
      <w:r w:rsidRPr="00B638B5">
        <w:rPr>
          <w:lang w:val="en-US"/>
        </w:rPr>
        <w:t xml:space="preserve">? How will you ensure data quality and data </w:t>
      </w:r>
      <w:proofErr w:type="spellStart"/>
      <w:r w:rsidRPr="00B638B5">
        <w:rPr>
          <w:lang w:val="en-US"/>
        </w:rPr>
        <w:t>minimisation</w:t>
      </w:r>
      <w:proofErr w:type="spellEnd"/>
      <w:r w:rsidRPr="00B638B5">
        <w:rPr>
          <w:lang w:val="en-US"/>
        </w:rPr>
        <w:t>? What information will you give individuals? How will you help to support their rights? What measures do you take to ensure processors comply? How do you safeguard any international transfers?</w:t>
      </w:r>
    </w:p>
    <w:p w14:paraId="552E6777" w14:textId="70442BAD" w:rsidR="002C23C0" w:rsidRDefault="002C23C0" w:rsidP="002C23C0">
      <w:pPr>
        <w:rPr>
          <w:lang w:val="en-US" w:eastAsia="en-GB"/>
        </w:rPr>
      </w:pPr>
    </w:p>
    <w:p w14:paraId="4A9D8363" w14:textId="681AEB49" w:rsidR="002C23C0" w:rsidRPr="0090776E" w:rsidRDefault="002C23C0" w:rsidP="002C23C0">
      <w:pPr>
        <w:rPr>
          <w:rFonts w:ascii="Segoe UI" w:hAnsi="Segoe UI" w:cs="Segoe UI"/>
          <w:sz w:val="24"/>
          <w:szCs w:val="24"/>
        </w:rPr>
      </w:pPr>
      <w:r w:rsidRPr="0090776E">
        <w:rPr>
          <w:rFonts w:ascii="Segoe UI" w:hAnsi="Segoe UI" w:cs="Segoe UI"/>
          <w:sz w:val="24"/>
          <w:szCs w:val="24"/>
        </w:rPr>
        <w:t xml:space="preserve">The lawful basis for processing </w:t>
      </w:r>
      <w:r>
        <w:rPr>
          <w:rFonts w:ascii="Segoe UI" w:hAnsi="Segoe UI" w:cs="Segoe UI"/>
          <w:sz w:val="24"/>
          <w:szCs w:val="24"/>
        </w:rPr>
        <w:t xml:space="preserve">personal data </w:t>
      </w:r>
      <w:r w:rsidRPr="0090776E">
        <w:rPr>
          <w:rFonts w:ascii="Segoe UI" w:hAnsi="Segoe UI" w:cs="Segoe UI"/>
          <w:sz w:val="24"/>
          <w:szCs w:val="24"/>
        </w:rPr>
        <w:t xml:space="preserve">is contained in the school’s Privacy Notice (Pupil and Workforce).  The </w:t>
      </w:r>
      <w:r w:rsidR="009555ED">
        <w:rPr>
          <w:rFonts w:ascii="Segoe UI" w:hAnsi="Segoe UI" w:cs="Segoe UI"/>
          <w:sz w:val="24"/>
          <w:szCs w:val="24"/>
        </w:rPr>
        <w:t>lawful</w:t>
      </w:r>
      <w:r w:rsidRPr="0090776E">
        <w:rPr>
          <w:rFonts w:ascii="Segoe UI" w:hAnsi="Segoe UI" w:cs="Segoe UI"/>
          <w:sz w:val="24"/>
          <w:szCs w:val="24"/>
        </w:rPr>
        <w:t xml:space="preserve"> basis includes the following:</w:t>
      </w:r>
    </w:p>
    <w:p w14:paraId="17C64D7A" w14:textId="77777777" w:rsidR="002C23C0" w:rsidRPr="0090776E" w:rsidRDefault="002C23C0" w:rsidP="002C23C0">
      <w:pPr>
        <w:rPr>
          <w:rFonts w:ascii="Segoe UI" w:hAnsi="Segoe UI" w:cs="Segoe UI"/>
          <w:sz w:val="24"/>
          <w:szCs w:val="24"/>
        </w:rPr>
      </w:pPr>
    </w:p>
    <w:p w14:paraId="2D970A01"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lastRenderedPageBreak/>
        <w:t>Childcare Act 2006 (Section 40 (2)(a)</w:t>
      </w:r>
    </w:p>
    <w:p w14:paraId="1667832F"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t>The Education Reform Act 1988</w:t>
      </w:r>
    </w:p>
    <w:p w14:paraId="1C206C1B"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t xml:space="preserve">Further and Higher Education Act 1992, </w:t>
      </w:r>
    </w:p>
    <w:p w14:paraId="22E00CF8"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t xml:space="preserve">Education Act 1994; 1998; 2002; 2005; 2011 </w:t>
      </w:r>
    </w:p>
    <w:p w14:paraId="085E52AD"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t>Health and Safety at Work Act</w:t>
      </w:r>
    </w:p>
    <w:p w14:paraId="25965C64"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t>Safeguarding Vulnerable Groups Act</w:t>
      </w:r>
    </w:p>
    <w:p w14:paraId="14631BE2" w14:textId="77777777" w:rsidR="002C23C0" w:rsidRPr="0090776E" w:rsidRDefault="002C23C0" w:rsidP="002C23C0">
      <w:pPr>
        <w:pStyle w:val="ListParagraph"/>
        <w:numPr>
          <w:ilvl w:val="0"/>
          <w:numId w:val="7"/>
        </w:numPr>
        <w:rPr>
          <w:rFonts w:ascii="Segoe UI" w:hAnsi="Segoe UI" w:cs="Segoe UI"/>
          <w:sz w:val="24"/>
          <w:szCs w:val="24"/>
        </w:rPr>
      </w:pPr>
      <w:r w:rsidRPr="0090776E">
        <w:rPr>
          <w:rFonts w:ascii="Segoe UI" w:hAnsi="Segoe UI" w:cs="Segoe UI"/>
          <w:sz w:val="24"/>
          <w:szCs w:val="24"/>
        </w:rPr>
        <w:t>Working together to Safeguard Children Guidelines (DfE)</w:t>
      </w:r>
    </w:p>
    <w:p w14:paraId="39315F61" w14:textId="77777777" w:rsidR="002C23C0" w:rsidRPr="0090776E" w:rsidRDefault="002C23C0" w:rsidP="002C23C0">
      <w:pPr>
        <w:autoSpaceDE w:val="0"/>
        <w:autoSpaceDN w:val="0"/>
        <w:adjustRightInd w:val="0"/>
        <w:rPr>
          <w:rFonts w:ascii="Segoe UI" w:hAnsi="Segoe UI" w:cs="Segoe UI"/>
          <w:sz w:val="24"/>
          <w:szCs w:val="24"/>
        </w:rPr>
      </w:pPr>
    </w:p>
    <w:p w14:paraId="0E0820E1" w14:textId="77777777" w:rsidR="00EB21DC" w:rsidRDefault="002C23C0" w:rsidP="009555ED">
      <w:pPr>
        <w:autoSpaceDE w:val="0"/>
        <w:autoSpaceDN w:val="0"/>
        <w:adjustRightInd w:val="0"/>
        <w:rPr>
          <w:rFonts w:ascii="Segoe UI" w:hAnsi="Segoe UI" w:cs="Segoe UI"/>
          <w:sz w:val="24"/>
          <w:szCs w:val="24"/>
        </w:rPr>
      </w:pPr>
      <w:r w:rsidRPr="0090776E">
        <w:rPr>
          <w:rFonts w:ascii="Segoe UI" w:hAnsi="Segoe UI" w:cs="Segoe UI"/>
          <w:sz w:val="24"/>
          <w:szCs w:val="24"/>
        </w:rPr>
        <w:t>The school has a Subject Access Request procedure in place to ensure compliance with Data Protection Law</w:t>
      </w:r>
      <w:r>
        <w:rPr>
          <w:rFonts w:ascii="Segoe UI" w:hAnsi="Segoe UI" w:cs="Segoe UI"/>
          <w:sz w:val="24"/>
          <w:szCs w:val="24"/>
        </w:rPr>
        <w:t xml:space="preserve">.  </w:t>
      </w:r>
      <w:r w:rsidRPr="002072F1">
        <w:rPr>
          <w:rFonts w:ascii="Segoe UI" w:hAnsi="Segoe UI" w:cs="Segoe UI"/>
          <w:sz w:val="24"/>
          <w:szCs w:val="24"/>
        </w:rPr>
        <w:t xml:space="preserve">The </w:t>
      </w:r>
      <w:proofErr w:type="gramStart"/>
      <w:r w:rsidRPr="002072F1">
        <w:rPr>
          <w:rFonts w:ascii="Segoe UI" w:hAnsi="Segoe UI" w:cs="Segoe UI"/>
          <w:sz w:val="24"/>
          <w:szCs w:val="24"/>
        </w:rPr>
        <w:t>cloud based</w:t>
      </w:r>
      <w:proofErr w:type="gramEnd"/>
      <w:r w:rsidRPr="002072F1">
        <w:rPr>
          <w:rFonts w:ascii="Segoe UI" w:hAnsi="Segoe UI" w:cs="Segoe UI"/>
          <w:sz w:val="24"/>
          <w:szCs w:val="24"/>
        </w:rPr>
        <w:t xml:space="preserve"> solution will enable the school </w:t>
      </w:r>
      <w:r>
        <w:rPr>
          <w:rFonts w:ascii="Segoe UI" w:hAnsi="Segoe UI" w:cs="Segoe UI"/>
          <w:sz w:val="24"/>
          <w:szCs w:val="24"/>
        </w:rPr>
        <w:t>to uphold</w:t>
      </w:r>
      <w:r w:rsidRPr="000238D0">
        <w:rPr>
          <w:rFonts w:ascii="Segoe UI" w:hAnsi="Segoe UI" w:cs="Segoe UI"/>
          <w:sz w:val="24"/>
          <w:szCs w:val="24"/>
        </w:rPr>
        <w:t xml:space="preserve"> the rights of the data subject?  </w:t>
      </w:r>
      <w:r>
        <w:rPr>
          <w:rFonts w:ascii="Segoe UI" w:hAnsi="Segoe UI" w:cs="Segoe UI"/>
          <w:sz w:val="24"/>
          <w:szCs w:val="24"/>
        </w:rPr>
        <w:t>T</w:t>
      </w:r>
      <w:r w:rsidRPr="000238D0">
        <w:rPr>
          <w:rFonts w:ascii="Segoe UI" w:hAnsi="Segoe UI" w:cs="Segoe UI"/>
          <w:sz w:val="24"/>
          <w:szCs w:val="24"/>
        </w:rPr>
        <w:t>he right to be informed; the right of access; the right of rectification; the right to erasure; the right to restrict processing; the right to data portability; the right to object; and the right not to be subject to automated decision-making</w:t>
      </w:r>
      <w:r w:rsidR="00EB21DC">
        <w:rPr>
          <w:rFonts w:ascii="Segoe UI" w:hAnsi="Segoe UI" w:cs="Segoe UI"/>
          <w:sz w:val="24"/>
          <w:szCs w:val="24"/>
        </w:rPr>
        <w:t>.</w:t>
      </w:r>
      <w:r w:rsidR="009555ED">
        <w:rPr>
          <w:rFonts w:ascii="Segoe UI" w:hAnsi="Segoe UI" w:cs="Segoe UI"/>
          <w:sz w:val="24"/>
          <w:szCs w:val="24"/>
        </w:rPr>
        <w:t xml:space="preserve"> </w:t>
      </w:r>
    </w:p>
    <w:p w14:paraId="4208F7D6" w14:textId="77777777" w:rsidR="00EB21DC" w:rsidRDefault="00EB21DC" w:rsidP="009555ED">
      <w:pPr>
        <w:autoSpaceDE w:val="0"/>
        <w:autoSpaceDN w:val="0"/>
        <w:adjustRightInd w:val="0"/>
        <w:rPr>
          <w:rFonts w:ascii="Segoe UI" w:hAnsi="Segoe UI" w:cs="Segoe UI"/>
          <w:sz w:val="24"/>
          <w:szCs w:val="24"/>
        </w:rPr>
      </w:pPr>
    </w:p>
    <w:p w14:paraId="4532DF84" w14:textId="68E205E4" w:rsidR="002C23C0" w:rsidRPr="008A202A" w:rsidRDefault="009555ED" w:rsidP="009555ED">
      <w:pPr>
        <w:autoSpaceDE w:val="0"/>
        <w:autoSpaceDN w:val="0"/>
        <w:adjustRightInd w:val="0"/>
        <w:rPr>
          <w:rFonts w:ascii="Segoe UI" w:hAnsi="Segoe UI" w:cs="Segoe UI"/>
          <w:sz w:val="24"/>
          <w:szCs w:val="24"/>
        </w:rPr>
      </w:pPr>
      <w:r>
        <w:rPr>
          <w:rFonts w:ascii="Segoe UI" w:hAnsi="Segoe UI" w:cs="Segoe UI"/>
          <w:sz w:val="24"/>
          <w:szCs w:val="24"/>
        </w:rPr>
        <w:t>T</w:t>
      </w:r>
      <w:r w:rsidR="002C23C0" w:rsidRPr="0090776E">
        <w:rPr>
          <w:rFonts w:ascii="Segoe UI" w:hAnsi="Segoe UI" w:cs="Segoe UI"/>
          <w:sz w:val="24"/>
          <w:szCs w:val="24"/>
        </w:rPr>
        <w:t>he school will continue to be compliant with its Data Protection Policy</w:t>
      </w:r>
    </w:p>
    <w:p w14:paraId="01F23DA0" w14:textId="77777777" w:rsidR="002C23C0" w:rsidRPr="002C23C0" w:rsidRDefault="002C23C0" w:rsidP="002C23C0">
      <w:pPr>
        <w:rPr>
          <w:lang w:val="en-US" w:eastAsia="en-GB"/>
        </w:rPr>
      </w:pPr>
    </w:p>
    <w:p w14:paraId="1449CD5A" w14:textId="759B6BED" w:rsidR="00D7227C" w:rsidRPr="000959FF" w:rsidRDefault="00D7227C" w:rsidP="000959FF">
      <w:pPr>
        <w:pStyle w:val="Heading1"/>
        <w:rPr>
          <w:lang w:eastAsia="en-GB"/>
        </w:rPr>
      </w:pPr>
      <w:bookmarkStart w:id="5" w:name="_Toc176186749"/>
      <w:r w:rsidRPr="000959FF">
        <w:rPr>
          <w:lang w:eastAsia="en-GB"/>
        </w:rPr>
        <w:lastRenderedPageBreak/>
        <w:t>Step 5: Identify and assess risks</w:t>
      </w:r>
      <w:bookmarkEnd w:id="5"/>
    </w:p>
    <w:tbl>
      <w:tblPr>
        <w:tblStyle w:val="TableGrid"/>
        <w:tblW w:w="9974" w:type="dxa"/>
        <w:tblLayout w:type="fixed"/>
        <w:tblLook w:val="04A0" w:firstRow="1" w:lastRow="0" w:firstColumn="1" w:lastColumn="0" w:noHBand="0" w:noVBand="1"/>
      </w:tblPr>
      <w:tblGrid>
        <w:gridCol w:w="5920"/>
        <w:gridCol w:w="1418"/>
        <w:gridCol w:w="1376"/>
        <w:gridCol w:w="1260"/>
      </w:tblGrid>
      <w:tr w:rsidR="00857B3B" w:rsidRPr="000959FF" w14:paraId="2394DEB7" w14:textId="77777777" w:rsidTr="002C23C0">
        <w:tc>
          <w:tcPr>
            <w:tcW w:w="5920" w:type="dxa"/>
            <w:shd w:val="clear" w:color="auto" w:fill="FFFFFF" w:themeFill="background1"/>
          </w:tcPr>
          <w:p w14:paraId="2E45D284" w14:textId="4F323316" w:rsidR="00857B3B" w:rsidRPr="00857B3B" w:rsidRDefault="00857B3B" w:rsidP="00857B3B">
            <w:pPr>
              <w:keepNext/>
              <w:spacing w:before="120" w:after="120"/>
              <w:rPr>
                <w:rFonts w:ascii="Verdana" w:hAnsi="Verdana"/>
                <w:lang w:val="en-US"/>
              </w:rPr>
            </w:pPr>
            <w:r>
              <w:rPr>
                <w:rFonts w:ascii="Verdana" w:hAnsi="Verdana"/>
                <w:b/>
                <w:lang w:val="en-US"/>
              </w:rPr>
              <w:t xml:space="preserve">Describe source of risk and nature of potential impact on individuals. </w:t>
            </w:r>
            <w:r w:rsidRPr="00857B3B">
              <w:rPr>
                <w:rFonts w:ascii="Verdana" w:hAnsi="Verdana"/>
                <w:lang w:val="en-US"/>
              </w:rPr>
              <w:t>Include associated compliance and corporate risks</w:t>
            </w:r>
            <w:r>
              <w:rPr>
                <w:rFonts w:ascii="Verdana" w:hAnsi="Verdana"/>
                <w:b/>
                <w:lang w:val="en-US"/>
              </w:rPr>
              <w:t xml:space="preserve"> </w:t>
            </w:r>
            <w:r>
              <w:rPr>
                <w:rFonts w:ascii="Verdana" w:hAnsi="Verdana"/>
                <w:lang w:val="en-US"/>
              </w:rPr>
              <w:t xml:space="preserve">as necessary. </w:t>
            </w:r>
          </w:p>
        </w:tc>
        <w:tc>
          <w:tcPr>
            <w:tcW w:w="1418" w:type="dxa"/>
            <w:shd w:val="clear" w:color="auto" w:fill="FFFFFF" w:themeFill="background1"/>
          </w:tcPr>
          <w:p w14:paraId="47A9E8DF" w14:textId="410024CC" w:rsidR="00857B3B" w:rsidRPr="00857B3B" w:rsidRDefault="00857B3B" w:rsidP="001B3DEE">
            <w:pPr>
              <w:keepNext/>
              <w:spacing w:before="120" w:after="120"/>
              <w:rPr>
                <w:rFonts w:ascii="Verdana" w:hAnsi="Verdana"/>
                <w:b/>
                <w:sz w:val="20"/>
                <w:lang w:val="en-US"/>
              </w:rPr>
            </w:pPr>
            <w:r w:rsidRPr="00857B3B">
              <w:rPr>
                <w:rFonts w:ascii="Verdana" w:hAnsi="Verdana"/>
                <w:b/>
                <w:sz w:val="20"/>
                <w:lang w:val="en-US"/>
              </w:rPr>
              <w:t>Likelihood of harm</w:t>
            </w:r>
          </w:p>
        </w:tc>
        <w:tc>
          <w:tcPr>
            <w:tcW w:w="1376" w:type="dxa"/>
            <w:shd w:val="clear" w:color="auto" w:fill="FFFFFF" w:themeFill="background1"/>
          </w:tcPr>
          <w:p w14:paraId="6D48FDED" w14:textId="3D9074A2" w:rsidR="00857B3B" w:rsidRPr="00857B3B" w:rsidRDefault="00857B3B" w:rsidP="001B3DEE">
            <w:pPr>
              <w:keepNext/>
              <w:spacing w:before="120" w:after="120"/>
              <w:rPr>
                <w:rFonts w:ascii="Verdana" w:hAnsi="Verdana"/>
                <w:b/>
                <w:sz w:val="20"/>
                <w:lang w:val="en-US"/>
              </w:rPr>
            </w:pPr>
            <w:r w:rsidRPr="00857B3B">
              <w:rPr>
                <w:rFonts w:ascii="Verdana" w:hAnsi="Verdana"/>
                <w:b/>
                <w:sz w:val="20"/>
                <w:lang w:val="en-US"/>
              </w:rPr>
              <w:t>Severity of harm</w:t>
            </w:r>
          </w:p>
        </w:tc>
        <w:tc>
          <w:tcPr>
            <w:tcW w:w="1260" w:type="dxa"/>
            <w:shd w:val="clear" w:color="auto" w:fill="FFFFFF" w:themeFill="background1"/>
          </w:tcPr>
          <w:p w14:paraId="72B1A1B0" w14:textId="55208BB1" w:rsidR="00857B3B" w:rsidRPr="00857B3B" w:rsidRDefault="00857B3B" w:rsidP="001B3DEE">
            <w:pPr>
              <w:keepNext/>
              <w:spacing w:before="120" w:after="120"/>
              <w:rPr>
                <w:rFonts w:ascii="Verdana" w:hAnsi="Verdana"/>
                <w:b/>
                <w:sz w:val="20"/>
                <w:lang w:val="en-US"/>
              </w:rPr>
            </w:pPr>
            <w:r w:rsidRPr="00857B3B">
              <w:rPr>
                <w:rFonts w:ascii="Verdana" w:hAnsi="Verdana"/>
                <w:b/>
                <w:sz w:val="20"/>
                <w:lang w:val="en-US"/>
              </w:rPr>
              <w:t xml:space="preserve">Overall risk </w:t>
            </w:r>
          </w:p>
        </w:tc>
      </w:tr>
      <w:tr w:rsidR="00D35855" w:rsidRPr="00D35855" w14:paraId="750F1D96" w14:textId="77777777" w:rsidTr="002C23C0">
        <w:trPr>
          <w:trHeight w:val="9393"/>
        </w:trPr>
        <w:tc>
          <w:tcPr>
            <w:tcW w:w="5920" w:type="dxa"/>
          </w:tcPr>
          <w:p w14:paraId="06A8D310" w14:textId="77777777" w:rsidR="00857B3B" w:rsidRPr="0011127A" w:rsidRDefault="00857B3B" w:rsidP="00B03990">
            <w:pPr>
              <w:rPr>
                <w:rFonts w:ascii="Verdana" w:hAnsi="Verdana"/>
                <w:lang w:val="en-US"/>
              </w:rPr>
            </w:pPr>
          </w:p>
          <w:p w14:paraId="2C2B947C" w14:textId="77777777" w:rsidR="00C22882" w:rsidRPr="0011127A" w:rsidRDefault="00C22882" w:rsidP="00B03990">
            <w:pPr>
              <w:rPr>
                <w:rFonts w:ascii="Verdana" w:hAnsi="Verdana"/>
                <w:lang w:val="en-US"/>
              </w:rPr>
            </w:pPr>
          </w:p>
          <w:p w14:paraId="71CB5375" w14:textId="77777777" w:rsidR="00C22882" w:rsidRPr="0011127A" w:rsidRDefault="00C22882" w:rsidP="00B03990">
            <w:pPr>
              <w:rPr>
                <w:rFonts w:ascii="Verdana" w:hAnsi="Verdana"/>
                <w:lang w:val="en-US"/>
              </w:rPr>
            </w:pPr>
          </w:p>
          <w:p w14:paraId="0E89C9EB" w14:textId="5A7C34D5" w:rsidR="00C22882" w:rsidRPr="0011127A" w:rsidRDefault="00C22882" w:rsidP="00B03990">
            <w:pPr>
              <w:rPr>
                <w:rFonts w:ascii="Verdana" w:hAnsi="Verdana"/>
                <w:lang w:val="en-US"/>
              </w:rPr>
            </w:pPr>
          </w:p>
          <w:p w14:paraId="6A03B01C" w14:textId="03650F73" w:rsidR="00B03990" w:rsidRPr="0011127A" w:rsidRDefault="00B03990" w:rsidP="00B03990">
            <w:pPr>
              <w:rPr>
                <w:rFonts w:ascii="Verdana" w:hAnsi="Verdana"/>
                <w:lang w:val="en-US"/>
              </w:rPr>
            </w:pPr>
          </w:p>
          <w:p w14:paraId="570E5E48" w14:textId="77777777" w:rsidR="00B03990" w:rsidRPr="0011127A" w:rsidRDefault="00B03990" w:rsidP="00B03990">
            <w:pPr>
              <w:rPr>
                <w:rFonts w:ascii="Verdana" w:hAnsi="Verdana"/>
                <w:lang w:val="en-US"/>
              </w:rPr>
            </w:pPr>
          </w:p>
          <w:p w14:paraId="3BC62773" w14:textId="16C88DF3" w:rsidR="00C22882" w:rsidRPr="00975632" w:rsidRDefault="00537C50" w:rsidP="00B03990">
            <w:pPr>
              <w:rPr>
                <w:rFonts w:ascii="Segoe UI" w:hAnsi="Segoe UI" w:cs="Segoe UI"/>
                <w:sz w:val="24"/>
                <w:szCs w:val="24"/>
                <w:lang w:val="en-US"/>
              </w:rPr>
            </w:pPr>
            <w:r w:rsidRPr="00975632">
              <w:rPr>
                <w:rFonts w:ascii="Segoe UI" w:hAnsi="Segoe UI" w:cs="Segoe UI"/>
                <w:sz w:val="24"/>
                <w:szCs w:val="24"/>
                <w:lang w:val="en-US"/>
              </w:rPr>
              <w:t>Data transfer; data could be compromised</w:t>
            </w:r>
          </w:p>
          <w:p w14:paraId="418ED94D" w14:textId="512E80A8" w:rsidR="00765D6D" w:rsidRPr="00975632" w:rsidRDefault="00765D6D" w:rsidP="00B03990">
            <w:pPr>
              <w:rPr>
                <w:rFonts w:ascii="Segoe UI" w:hAnsi="Segoe UI" w:cs="Segoe UI"/>
                <w:sz w:val="24"/>
                <w:szCs w:val="24"/>
                <w:lang w:val="en-US"/>
              </w:rPr>
            </w:pPr>
          </w:p>
          <w:p w14:paraId="000AA033" w14:textId="77777777" w:rsidR="00DF78B4" w:rsidRPr="00975632" w:rsidRDefault="00DF78B4" w:rsidP="00B03990">
            <w:pPr>
              <w:rPr>
                <w:rFonts w:ascii="Segoe UI" w:hAnsi="Segoe UI" w:cs="Segoe UI"/>
                <w:sz w:val="24"/>
                <w:szCs w:val="24"/>
                <w:lang w:val="en-US"/>
              </w:rPr>
            </w:pPr>
          </w:p>
          <w:p w14:paraId="37067259" w14:textId="734FFF24" w:rsidR="00765D6D" w:rsidRPr="00975632" w:rsidRDefault="00C15DEB" w:rsidP="00B03990">
            <w:pPr>
              <w:rPr>
                <w:rFonts w:ascii="Segoe UI" w:hAnsi="Segoe UI" w:cs="Segoe UI"/>
                <w:sz w:val="24"/>
                <w:szCs w:val="24"/>
                <w:lang w:val="en-US"/>
              </w:rPr>
            </w:pPr>
            <w:r w:rsidRPr="00975632">
              <w:rPr>
                <w:rFonts w:ascii="Segoe UI" w:hAnsi="Segoe UI" w:cs="Segoe UI"/>
                <w:sz w:val="24"/>
                <w:szCs w:val="24"/>
                <w:lang w:val="en-US"/>
              </w:rPr>
              <w:t>Data Breaches</w:t>
            </w:r>
          </w:p>
          <w:p w14:paraId="145EC635" w14:textId="77777777" w:rsidR="00B93066" w:rsidRPr="00975632" w:rsidRDefault="00B93066" w:rsidP="00B03990">
            <w:pPr>
              <w:rPr>
                <w:rFonts w:ascii="Segoe UI" w:hAnsi="Segoe UI" w:cs="Segoe UI"/>
                <w:sz w:val="24"/>
                <w:szCs w:val="24"/>
                <w:lang w:val="en-US"/>
              </w:rPr>
            </w:pPr>
          </w:p>
          <w:p w14:paraId="46F1D42C" w14:textId="77777777" w:rsidR="00602F8C" w:rsidRPr="00975632" w:rsidRDefault="00602F8C" w:rsidP="00B03990">
            <w:pPr>
              <w:rPr>
                <w:rFonts w:ascii="Segoe UI" w:hAnsi="Segoe UI" w:cs="Segoe UI"/>
                <w:sz w:val="24"/>
                <w:szCs w:val="24"/>
                <w:lang w:val="en-US"/>
              </w:rPr>
            </w:pPr>
          </w:p>
          <w:p w14:paraId="6588B91C" w14:textId="77777777" w:rsidR="00602F8C" w:rsidRPr="00975632" w:rsidRDefault="00602F8C" w:rsidP="00B03990">
            <w:pPr>
              <w:rPr>
                <w:rFonts w:ascii="Segoe UI" w:hAnsi="Segoe UI" w:cs="Segoe UI"/>
                <w:sz w:val="24"/>
                <w:szCs w:val="24"/>
                <w:lang w:val="en-US"/>
              </w:rPr>
            </w:pPr>
            <w:r w:rsidRPr="00975632">
              <w:rPr>
                <w:rFonts w:ascii="Segoe UI" w:hAnsi="Segoe UI" w:cs="Segoe UI"/>
                <w:sz w:val="24"/>
                <w:szCs w:val="24"/>
                <w:lang w:val="en-US"/>
              </w:rPr>
              <w:t>Subject Access Request</w:t>
            </w:r>
          </w:p>
          <w:p w14:paraId="50A1EE16" w14:textId="77777777" w:rsidR="00493C24" w:rsidRPr="00975632" w:rsidRDefault="00493C24" w:rsidP="00B03990">
            <w:pPr>
              <w:rPr>
                <w:rFonts w:ascii="Segoe UI" w:hAnsi="Segoe UI" w:cs="Segoe UI"/>
                <w:sz w:val="24"/>
                <w:szCs w:val="24"/>
                <w:lang w:val="en-US"/>
              </w:rPr>
            </w:pPr>
          </w:p>
          <w:p w14:paraId="44E39039" w14:textId="5B528941" w:rsidR="00493C24" w:rsidRPr="0011127A" w:rsidRDefault="00493C24" w:rsidP="00B03990">
            <w:pPr>
              <w:rPr>
                <w:rFonts w:ascii="Segoe UI" w:hAnsi="Segoe UI" w:cs="Segoe UI"/>
                <w:sz w:val="24"/>
                <w:szCs w:val="24"/>
                <w:lang w:val="en-US"/>
              </w:rPr>
            </w:pPr>
            <w:r w:rsidRPr="00975632">
              <w:rPr>
                <w:rFonts w:ascii="Segoe UI" w:hAnsi="Segoe UI" w:cs="Segoe UI"/>
                <w:sz w:val="24"/>
                <w:szCs w:val="24"/>
                <w:lang w:val="en-US"/>
              </w:rPr>
              <w:t>Data Retention</w:t>
            </w:r>
          </w:p>
        </w:tc>
        <w:tc>
          <w:tcPr>
            <w:tcW w:w="1418" w:type="dxa"/>
          </w:tcPr>
          <w:p w14:paraId="5B9D3C96" w14:textId="77777777" w:rsidR="00857B3B" w:rsidRPr="0011127A" w:rsidRDefault="00857B3B" w:rsidP="00D7227C">
            <w:pPr>
              <w:spacing w:before="120" w:after="120"/>
              <w:rPr>
                <w:rFonts w:ascii="Verdana" w:hAnsi="Verdana"/>
                <w:sz w:val="22"/>
                <w:lang w:val="en-US"/>
              </w:rPr>
            </w:pPr>
            <w:r w:rsidRPr="0011127A">
              <w:rPr>
                <w:rFonts w:ascii="Verdana" w:hAnsi="Verdana"/>
                <w:sz w:val="22"/>
                <w:lang w:val="en-US"/>
              </w:rPr>
              <w:t>Remote, possible or probable</w:t>
            </w:r>
          </w:p>
          <w:p w14:paraId="693E2E81" w14:textId="77777777" w:rsidR="00C22882" w:rsidRPr="0011127A" w:rsidRDefault="00C22882" w:rsidP="00D7227C">
            <w:pPr>
              <w:spacing w:before="120" w:after="120"/>
              <w:rPr>
                <w:rFonts w:ascii="Segoe UI" w:hAnsi="Segoe UI" w:cs="Segoe UI"/>
                <w:sz w:val="16"/>
                <w:szCs w:val="16"/>
                <w:lang w:val="en-US"/>
              </w:rPr>
            </w:pPr>
          </w:p>
          <w:p w14:paraId="22D21C46" w14:textId="77777777" w:rsidR="00C22882" w:rsidRPr="0011127A" w:rsidRDefault="00C22882" w:rsidP="00D7227C">
            <w:pPr>
              <w:spacing w:before="120" w:after="120"/>
              <w:rPr>
                <w:rFonts w:ascii="Segoe UI" w:hAnsi="Segoe UI" w:cs="Segoe UI"/>
                <w:sz w:val="16"/>
                <w:szCs w:val="16"/>
                <w:lang w:val="en-US"/>
              </w:rPr>
            </w:pPr>
          </w:p>
          <w:p w14:paraId="6A68E6EE" w14:textId="2C7DF78E" w:rsidR="00C22882" w:rsidRPr="00975632" w:rsidRDefault="00537C50" w:rsidP="00D7227C">
            <w:pPr>
              <w:spacing w:before="120" w:after="120"/>
              <w:rPr>
                <w:rFonts w:ascii="Segoe UI" w:hAnsi="Segoe UI" w:cs="Segoe UI"/>
                <w:sz w:val="24"/>
                <w:szCs w:val="24"/>
                <w:lang w:val="en-US"/>
              </w:rPr>
            </w:pPr>
            <w:r w:rsidRPr="00975632">
              <w:rPr>
                <w:rFonts w:ascii="Segoe UI" w:hAnsi="Segoe UI" w:cs="Segoe UI"/>
                <w:sz w:val="24"/>
                <w:szCs w:val="24"/>
                <w:lang w:val="en-US"/>
              </w:rPr>
              <w:t>Possible</w:t>
            </w:r>
          </w:p>
          <w:p w14:paraId="50C7D810" w14:textId="77777777" w:rsidR="00AA7352" w:rsidRPr="00975632" w:rsidRDefault="00AA7352" w:rsidP="00D7227C">
            <w:pPr>
              <w:spacing w:before="120" w:after="120"/>
              <w:rPr>
                <w:rFonts w:ascii="Segoe UI" w:hAnsi="Segoe UI" w:cs="Segoe UI"/>
                <w:sz w:val="24"/>
                <w:szCs w:val="24"/>
                <w:lang w:val="en-US"/>
              </w:rPr>
            </w:pPr>
          </w:p>
          <w:p w14:paraId="4F31A8C5" w14:textId="2CF929D4" w:rsidR="00AA7352" w:rsidRPr="00975632" w:rsidRDefault="00AA7352" w:rsidP="00D7227C">
            <w:pPr>
              <w:spacing w:before="120" w:after="120"/>
              <w:rPr>
                <w:rFonts w:ascii="Segoe UI" w:hAnsi="Segoe UI" w:cs="Segoe UI"/>
                <w:sz w:val="24"/>
                <w:szCs w:val="24"/>
                <w:lang w:val="en-US"/>
              </w:rPr>
            </w:pPr>
            <w:r w:rsidRPr="00975632">
              <w:rPr>
                <w:rFonts w:ascii="Segoe UI" w:hAnsi="Segoe UI" w:cs="Segoe UI"/>
                <w:sz w:val="24"/>
                <w:szCs w:val="24"/>
                <w:lang w:val="en-US"/>
              </w:rPr>
              <w:t>Possible</w:t>
            </w:r>
          </w:p>
          <w:p w14:paraId="3BF58748" w14:textId="77777777" w:rsidR="002E7346" w:rsidRPr="00975632" w:rsidRDefault="002E7346" w:rsidP="00DF78B4">
            <w:pPr>
              <w:spacing w:before="120" w:after="120"/>
              <w:rPr>
                <w:rFonts w:ascii="Segoe UI" w:hAnsi="Segoe UI" w:cs="Segoe UI"/>
                <w:sz w:val="24"/>
                <w:szCs w:val="24"/>
                <w:lang w:val="en-US"/>
              </w:rPr>
            </w:pPr>
          </w:p>
          <w:p w14:paraId="07CD2813" w14:textId="77777777" w:rsidR="00602F8C" w:rsidRPr="00975632" w:rsidRDefault="00602F8C" w:rsidP="00DF78B4">
            <w:pPr>
              <w:spacing w:before="120" w:after="120"/>
              <w:rPr>
                <w:rFonts w:ascii="Segoe UI" w:hAnsi="Segoe UI" w:cs="Segoe UI"/>
                <w:sz w:val="24"/>
                <w:szCs w:val="24"/>
                <w:lang w:val="en-US"/>
              </w:rPr>
            </w:pPr>
            <w:r w:rsidRPr="00975632">
              <w:rPr>
                <w:rFonts w:ascii="Segoe UI" w:hAnsi="Segoe UI" w:cs="Segoe UI"/>
                <w:sz w:val="24"/>
                <w:szCs w:val="24"/>
                <w:lang w:val="en-US"/>
              </w:rPr>
              <w:t>Probable</w:t>
            </w:r>
          </w:p>
          <w:p w14:paraId="230022A1" w14:textId="77777777" w:rsidR="00493C24" w:rsidRPr="00975632" w:rsidRDefault="00493C24" w:rsidP="00DF78B4">
            <w:pPr>
              <w:spacing w:before="120" w:after="120"/>
              <w:rPr>
                <w:rFonts w:ascii="Segoe UI" w:hAnsi="Segoe UI" w:cs="Segoe UI"/>
                <w:sz w:val="24"/>
                <w:szCs w:val="24"/>
                <w:lang w:val="en-US"/>
              </w:rPr>
            </w:pPr>
          </w:p>
          <w:p w14:paraId="6920ACAD" w14:textId="6F6C4A68" w:rsidR="00493C24" w:rsidRPr="0011127A" w:rsidRDefault="00493C24" w:rsidP="00DF78B4">
            <w:pPr>
              <w:spacing w:before="120" w:after="120"/>
              <w:rPr>
                <w:rFonts w:ascii="Verdana" w:hAnsi="Verdana"/>
                <w:sz w:val="22"/>
                <w:lang w:val="en-US"/>
              </w:rPr>
            </w:pPr>
            <w:r w:rsidRPr="00975632">
              <w:rPr>
                <w:rFonts w:ascii="Segoe UI" w:hAnsi="Segoe UI" w:cs="Segoe UI"/>
                <w:sz w:val="24"/>
                <w:szCs w:val="24"/>
                <w:lang w:val="en-US"/>
              </w:rPr>
              <w:t>Probable</w:t>
            </w:r>
          </w:p>
        </w:tc>
        <w:tc>
          <w:tcPr>
            <w:tcW w:w="1376" w:type="dxa"/>
          </w:tcPr>
          <w:p w14:paraId="1C16B369" w14:textId="77777777" w:rsidR="00857B3B" w:rsidRPr="0011127A" w:rsidRDefault="00857B3B" w:rsidP="00D7227C">
            <w:pPr>
              <w:spacing w:before="120" w:after="120"/>
              <w:rPr>
                <w:rFonts w:ascii="Verdana" w:hAnsi="Verdana"/>
                <w:sz w:val="22"/>
                <w:lang w:val="en-US"/>
              </w:rPr>
            </w:pPr>
            <w:r w:rsidRPr="0011127A">
              <w:rPr>
                <w:rFonts w:ascii="Verdana" w:hAnsi="Verdana"/>
                <w:sz w:val="22"/>
                <w:lang w:val="en-US"/>
              </w:rPr>
              <w:t>Minimal, significant or severe</w:t>
            </w:r>
          </w:p>
          <w:p w14:paraId="3D99CDB7" w14:textId="77777777" w:rsidR="00C22882" w:rsidRPr="0011127A" w:rsidRDefault="00C22882" w:rsidP="00D7227C">
            <w:pPr>
              <w:spacing w:before="120" w:after="120"/>
              <w:rPr>
                <w:rFonts w:ascii="Segoe UI" w:hAnsi="Segoe UI" w:cs="Segoe UI"/>
                <w:sz w:val="16"/>
                <w:szCs w:val="16"/>
                <w:lang w:val="en-US"/>
              </w:rPr>
            </w:pPr>
          </w:p>
          <w:p w14:paraId="4D7330D9" w14:textId="77777777" w:rsidR="00C22882" w:rsidRPr="0011127A" w:rsidRDefault="00C22882" w:rsidP="00D7227C">
            <w:pPr>
              <w:spacing w:before="120" w:after="120"/>
              <w:rPr>
                <w:rFonts w:ascii="Segoe UI" w:hAnsi="Segoe UI" w:cs="Segoe UI"/>
                <w:sz w:val="16"/>
                <w:szCs w:val="16"/>
                <w:lang w:val="en-US"/>
              </w:rPr>
            </w:pPr>
          </w:p>
          <w:p w14:paraId="35DC1B41" w14:textId="6E299C2D" w:rsidR="00C22882" w:rsidRPr="0011127A" w:rsidRDefault="00537C50" w:rsidP="00D7227C">
            <w:pPr>
              <w:spacing w:before="120" w:after="120"/>
              <w:rPr>
                <w:rFonts w:ascii="Segoe UI" w:hAnsi="Segoe UI" w:cs="Segoe UI"/>
                <w:sz w:val="24"/>
                <w:szCs w:val="24"/>
                <w:lang w:val="en-US"/>
              </w:rPr>
            </w:pPr>
            <w:r w:rsidRPr="0011127A">
              <w:rPr>
                <w:rFonts w:ascii="Segoe UI" w:hAnsi="Segoe UI" w:cs="Segoe UI"/>
                <w:sz w:val="24"/>
                <w:szCs w:val="24"/>
                <w:lang w:val="en-US"/>
              </w:rPr>
              <w:t>Severe</w:t>
            </w:r>
          </w:p>
          <w:p w14:paraId="5044157C" w14:textId="77777777" w:rsidR="00AA7352" w:rsidRPr="0011127A" w:rsidRDefault="00AA7352" w:rsidP="00D7227C">
            <w:pPr>
              <w:spacing w:before="120" w:after="120"/>
              <w:rPr>
                <w:rFonts w:ascii="Segoe UI" w:hAnsi="Segoe UI" w:cs="Segoe UI"/>
                <w:sz w:val="24"/>
                <w:szCs w:val="24"/>
                <w:lang w:val="en-US"/>
              </w:rPr>
            </w:pPr>
          </w:p>
          <w:p w14:paraId="167876A8" w14:textId="3346C65E" w:rsidR="00AA7352" w:rsidRDefault="00AA7352" w:rsidP="00D7227C">
            <w:pPr>
              <w:spacing w:before="120" w:after="120"/>
              <w:rPr>
                <w:rFonts w:ascii="Segoe UI" w:hAnsi="Segoe UI" w:cs="Segoe UI"/>
                <w:sz w:val="24"/>
                <w:szCs w:val="24"/>
                <w:lang w:val="en-US"/>
              </w:rPr>
            </w:pPr>
            <w:r w:rsidRPr="0011127A">
              <w:rPr>
                <w:rFonts w:ascii="Segoe UI" w:hAnsi="Segoe UI" w:cs="Segoe UI"/>
                <w:sz w:val="24"/>
                <w:szCs w:val="24"/>
                <w:lang w:val="en-US"/>
              </w:rPr>
              <w:t>Significant</w:t>
            </w:r>
          </w:p>
          <w:p w14:paraId="1F612462" w14:textId="77777777" w:rsidR="002E7346" w:rsidRPr="002E7346" w:rsidRDefault="002E7346" w:rsidP="00D7227C">
            <w:pPr>
              <w:spacing w:before="120" w:after="120"/>
              <w:rPr>
                <w:rFonts w:ascii="Segoe UI" w:hAnsi="Segoe UI" w:cs="Segoe UI"/>
                <w:sz w:val="24"/>
                <w:szCs w:val="24"/>
                <w:lang w:val="en-US"/>
              </w:rPr>
            </w:pPr>
          </w:p>
          <w:p w14:paraId="3E6599B2" w14:textId="77777777" w:rsidR="00602F8C" w:rsidRPr="0011127A" w:rsidRDefault="00602F8C" w:rsidP="00D7227C">
            <w:pPr>
              <w:spacing w:before="120" w:after="120"/>
              <w:rPr>
                <w:rFonts w:ascii="Segoe UI" w:hAnsi="Segoe UI" w:cs="Segoe UI"/>
                <w:sz w:val="24"/>
                <w:szCs w:val="24"/>
                <w:lang w:val="en-US"/>
              </w:rPr>
            </w:pPr>
            <w:r w:rsidRPr="0011127A">
              <w:rPr>
                <w:rFonts w:ascii="Segoe UI" w:hAnsi="Segoe UI" w:cs="Segoe UI"/>
                <w:sz w:val="24"/>
                <w:szCs w:val="24"/>
                <w:lang w:val="en-US"/>
              </w:rPr>
              <w:t>Significant</w:t>
            </w:r>
          </w:p>
          <w:p w14:paraId="554CB456" w14:textId="77777777" w:rsidR="00493C24" w:rsidRPr="005145FF" w:rsidRDefault="00493C24" w:rsidP="00D7227C">
            <w:pPr>
              <w:spacing w:before="120" w:after="120"/>
              <w:rPr>
                <w:rFonts w:ascii="Segoe UI" w:hAnsi="Segoe UI" w:cs="Segoe UI"/>
                <w:sz w:val="24"/>
                <w:szCs w:val="24"/>
                <w:lang w:val="en-US"/>
              </w:rPr>
            </w:pPr>
          </w:p>
          <w:p w14:paraId="0E49704B" w14:textId="43F2B455" w:rsidR="00493C24" w:rsidRPr="0011127A" w:rsidRDefault="00493C24" w:rsidP="00D7227C">
            <w:pPr>
              <w:spacing w:before="120" w:after="120"/>
              <w:rPr>
                <w:rFonts w:ascii="Segoe UI" w:hAnsi="Segoe UI" w:cs="Segoe UI"/>
                <w:sz w:val="22"/>
                <w:lang w:val="en-US"/>
              </w:rPr>
            </w:pPr>
            <w:r w:rsidRPr="0011127A">
              <w:rPr>
                <w:rFonts w:ascii="Segoe UI" w:hAnsi="Segoe UI" w:cs="Segoe UI"/>
                <w:sz w:val="24"/>
                <w:szCs w:val="24"/>
                <w:lang w:val="en-US"/>
              </w:rPr>
              <w:t>Significant</w:t>
            </w:r>
          </w:p>
        </w:tc>
        <w:tc>
          <w:tcPr>
            <w:tcW w:w="1260" w:type="dxa"/>
          </w:tcPr>
          <w:p w14:paraId="6D013AEF" w14:textId="77777777" w:rsidR="00857B3B" w:rsidRPr="0011127A" w:rsidRDefault="00857B3B" w:rsidP="00D7227C">
            <w:pPr>
              <w:spacing w:before="120" w:after="120"/>
              <w:rPr>
                <w:rFonts w:ascii="Verdana" w:hAnsi="Verdana"/>
                <w:sz w:val="22"/>
                <w:lang w:val="en-US"/>
              </w:rPr>
            </w:pPr>
            <w:r w:rsidRPr="0011127A">
              <w:rPr>
                <w:rFonts w:ascii="Verdana" w:hAnsi="Verdana"/>
                <w:sz w:val="22"/>
                <w:lang w:val="en-US"/>
              </w:rPr>
              <w:t>Low, medium or high</w:t>
            </w:r>
          </w:p>
          <w:p w14:paraId="0ACE1D7B" w14:textId="77777777" w:rsidR="00C22882" w:rsidRPr="0011127A" w:rsidRDefault="00C22882" w:rsidP="00D7227C">
            <w:pPr>
              <w:spacing w:before="120" w:after="120"/>
              <w:rPr>
                <w:rFonts w:ascii="Segoe UI" w:hAnsi="Segoe UI" w:cs="Segoe UI"/>
                <w:sz w:val="16"/>
                <w:szCs w:val="16"/>
                <w:lang w:val="en-US"/>
              </w:rPr>
            </w:pPr>
          </w:p>
          <w:p w14:paraId="4C2F0C3C" w14:textId="77777777" w:rsidR="00C22882" w:rsidRPr="0011127A" w:rsidRDefault="00C22882" w:rsidP="00D7227C">
            <w:pPr>
              <w:spacing w:before="120" w:after="120"/>
              <w:rPr>
                <w:rFonts w:ascii="Segoe UI" w:hAnsi="Segoe UI" w:cs="Segoe UI"/>
                <w:sz w:val="16"/>
                <w:szCs w:val="16"/>
                <w:lang w:val="en-US"/>
              </w:rPr>
            </w:pPr>
          </w:p>
          <w:p w14:paraId="7B4E86A1" w14:textId="046D3F93" w:rsidR="00C22882" w:rsidRPr="0011127A" w:rsidRDefault="00537C50" w:rsidP="00D7227C">
            <w:pPr>
              <w:spacing w:before="120" w:after="120"/>
              <w:rPr>
                <w:rFonts w:ascii="Segoe UI" w:hAnsi="Segoe UI" w:cs="Segoe UI"/>
                <w:sz w:val="24"/>
                <w:szCs w:val="24"/>
                <w:lang w:val="en-US"/>
              </w:rPr>
            </w:pPr>
            <w:r w:rsidRPr="0011127A">
              <w:rPr>
                <w:rFonts w:ascii="Segoe UI" w:hAnsi="Segoe UI" w:cs="Segoe UI"/>
                <w:sz w:val="24"/>
                <w:szCs w:val="24"/>
                <w:lang w:val="en-US"/>
              </w:rPr>
              <w:t>Medium</w:t>
            </w:r>
          </w:p>
          <w:p w14:paraId="0B1E8FEA" w14:textId="77777777" w:rsidR="00AA7352" w:rsidRPr="0011127A" w:rsidRDefault="00AA7352" w:rsidP="00D7227C">
            <w:pPr>
              <w:spacing w:before="120" w:after="120"/>
              <w:rPr>
                <w:rFonts w:ascii="Segoe UI" w:hAnsi="Segoe UI" w:cs="Segoe UI"/>
                <w:sz w:val="24"/>
                <w:szCs w:val="24"/>
                <w:lang w:val="en-US"/>
              </w:rPr>
            </w:pPr>
          </w:p>
          <w:p w14:paraId="39555154" w14:textId="1510D621" w:rsidR="00AA7352" w:rsidRDefault="00AA7352" w:rsidP="00D7227C">
            <w:pPr>
              <w:spacing w:before="120" w:after="120"/>
              <w:rPr>
                <w:rFonts w:ascii="Segoe UI" w:hAnsi="Segoe UI" w:cs="Segoe UI"/>
                <w:sz w:val="24"/>
                <w:szCs w:val="24"/>
                <w:lang w:val="en-US"/>
              </w:rPr>
            </w:pPr>
            <w:r w:rsidRPr="0011127A">
              <w:rPr>
                <w:rFonts w:ascii="Segoe UI" w:hAnsi="Segoe UI" w:cs="Segoe UI"/>
                <w:sz w:val="24"/>
                <w:szCs w:val="24"/>
                <w:lang w:val="en-US"/>
              </w:rPr>
              <w:t>Medium</w:t>
            </w:r>
          </w:p>
          <w:p w14:paraId="3B7F1330" w14:textId="77777777" w:rsidR="002E7346" w:rsidRPr="0011127A" w:rsidRDefault="002E7346" w:rsidP="00D7227C">
            <w:pPr>
              <w:spacing w:before="120" w:after="120"/>
              <w:rPr>
                <w:rFonts w:ascii="Segoe UI" w:hAnsi="Segoe UI" w:cs="Segoe UI"/>
                <w:sz w:val="20"/>
                <w:lang w:val="en-US"/>
              </w:rPr>
            </w:pPr>
          </w:p>
          <w:p w14:paraId="13C259FE" w14:textId="77777777" w:rsidR="00602F8C" w:rsidRPr="0011127A" w:rsidRDefault="00602F8C" w:rsidP="00D7227C">
            <w:pPr>
              <w:spacing w:before="120" w:after="120"/>
              <w:rPr>
                <w:rFonts w:ascii="Segoe UI" w:hAnsi="Segoe UI" w:cs="Segoe UI"/>
                <w:sz w:val="24"/>
                <w:szCs w:val="24"/>
                <w:lang w:val="en-US"/>
              </w:rPr>
            </w:pPr>
            <w:r w:rsidRPr="0011127A">
              <w:rPr>
                <w:rFonts w:ascii="Segoe UI" w:hAnsi="Segoe UI" w:cs="Segoe UI"/>
                <w:sz w:val="24"/>
                <w:szCs w:val="24"/>
                <w:lang w:val="en-US"/>
              </w:rPr>
              <w:t>Medium</w:t>
            </w:r>
          </w:p>
          <w:p w14:paraId="419F77AC" w14:textId="77777777" w:rsidR="00493C24" w:rsidRPr="005145FF" w:rsidRDefault="00493C24" w:rsidP="00D7227C">
            <w:pPr>
              <w:spacing w:before="120" w:after="120"/>
              <w:rPr>
                <w:rFonts w:ascii="Segoe UI" w:hAnsi="Segoe UI" w:cs="Segoe UI"/>
                <w:sz w:val="28"/>
                <w:szCs w:val="28"/>
                <w:lang w:val="en-US"/>
              </w:rPr>
            </w:pPr>
          </w:p>
          <w:p w14:paraId="5368C309" w14:textId="59E247E9" w:rsidR="00493C24" w:rsidRPr="0011127A" w:rsidRDefault="00493C24" w:rsidP="00D7227C">
            <w:pPr>
              <w:spacing w:before="120" w:after="120"/>
              <w:rPr>
                <w:rFonts w:ascii="Segoe UI" w:hAnsi="Segoe UI" w:cs="Segoe UI"/>
                <w:sz w:val="24"/>
                <w:szCs w:val="24"/>
                <w:lang w:val="en-US"/>
              </w:rPr>
            </w:pPr>
            <w:r w:rsidRPr="0011127A">
              <w:rPr>
                <w:rFonts w:ascii="Segoe UI" w:hAnsi="Segoe UI" w:cs="Segoe UI"/>
                <w:sz w:val="24"/>
                <w:szCs w:val="24"/>
                <w:lang w:val="en-US"/>
              </w:rPr>
              <w:t>Medium</w:t>
            </w:r>
          </w:p>
        </w:tc>
      </w:tr>
    </w:tbl>
    <w:p w14:paraId="761ECE26" w14:textId="6682BA88" w:rsidR="00F27089" w:rsidRPr="000959FF" w:rsidRDefault="00F27089" w:rsidP="000959FF">
      <w:pPr>
        <w:pStyle w:val="Heading1"/>
        <w:rPr>
          <w:lang w:eastAsia="en-GB"/>
        </w:rPr>
      </w:pPr>
      <w:bookmarkStart w:id="6" w:name="_Toc176186750"/>
      <w:r w:rsidRPr="000959FF">
        <w:rPr>
          <w:lang w:eastAsia="en-GB"/>
        </w:rPr>
        <w:lastRenderedPageBreak/>
        <w:t>Step 6: Identify measures to reduce risk</w:t>
      </w:r>
      <w:bookmarkEnd w:id="6"/>
    </w:p>
    <w:tbl>
      <w:tblPr>
        <w:tblStyle w:val="TableGrid"/>
        <w:tblW w:w="0" w:type="auto"/>
        <w:tblLook w:val="04A0" w:firstRow="1" w:lastRow="0" w:firstColumn="1" w:lastColumn="0" w:noHBand="0" w:noVBand="1"/>
      </w:tblPr>
      <w:tblGrid>
        <w:gridCol w:w="1716"/>
        <w:gridCol w:w="3720"/>
        <w:gridCol w:w="1484"/>
        <w:gridCol w:w="1421"/>
        <w:gridCol w:w="1427"/>
      </w:tblGrid>
      <w:tr w:rsidR="00F27089" w:rsidRPr="000959FF" w14:paraId="6202EF14" w14:textId="77777777" w:rsidTr="00857B3B">
        <w:tc>
          <w:tcPr>
            <w:tcW w:w="9994" w:type="dxa"/>
            <w:gridSpan w:val="5"/>
          </w:tcPr>
          <w:p w14:paraId="16D7707B" w14:textId="53DEA4D0" w:rsidR="00F27089" w:rsidRPr="000959FF" w:rsidRDefault="00F27089" w:rsidP="000959FF">
            <w:pPr>
              <w:keepNext/>
              <w:spacing w:before="120" w:after="120"/>
              <w:rPr>
                <w:rFonts w:ascii="Verdana" w:hAnsi="Verdana"/>
                <w:lang w:val="en-US"/>
              </w:rPr>
            </w:pPr>
            <w:r w:rsidRPr="000959FF">
              <w:rPr>
                <w:rFonts w:ascii="Verdana" w:hAnsi="Verdana"/>
                <w:b/>
                <w:lang w:val="en-US"/>
              </w:rPr>
              <w:t xml:space="preserve">Identify </w:t>
            </w:r>
            <w:r w:rsidR="000959FF">
              <w:rPr>
                <w:rFonts w:ascii="Verdana" w:hAnsi="Verdana"/>
                <w:b/>
                <w:lang w:val="en-US"/>
              </w:rPr>
              <w:t>additional measures you could take to reduce or eliminate risks identified</w:t>
            </w:r>
            <w:r w:rsidR="00857B3B">
              <w:rPr>
                <w:rFonts w:ascii="Verdana" w:hAnsi="Verdana"/>
                <w:b/>
                <w:lang w:val="en-US"/>
              </w:rPr>
              <w:t xml:space="preserve"> as medium or high risk in step 5</w:t>
            </w:r>
          </w:p>
        </w:tc>
      </w:tr>
      <w:tr w:rsidR="00A63285" w:rsidRPr="000959FF" w14:paraId="797199DE" w14:textId="77777777" w:rsidTr="00857B3B">
        <w:tc>
          <w:tcPr>
            <w:tcW w:w="1764" w:type="dxa"/>
            <w:shd w:val="clear" w:color="auto" w:fill="FFFFFF" w:themeFill="background1"/>
          </w:tcPr>
          <w:p w14:paraId="259ACEA6" w14:textId="7F367E10" w:rsidR="00A63285" w:rsidRPr="000959FF" w:rsidRDefault="00857B3B" w:rsidP="0048248F">
            <w:pPr>
              <w:keepNext/>
              <w:spacing w:before="120" w:after="120"/>
              <w:rPr>
                <w:rFonts w:ascii="Verdana" w:hAnsi="Verdana"/>
                <w:b/>
                <w:lang w:val="en-US"/>
              </w:rPr>
            </w:pPr>
            <w:r>
              <w:rPr>
                <w:rFonts w:ascii="Verdana" w:hAnsi="Verdana"/>
                <w:b/>
                <w:lang w:val="en-US"/>
              </w:rPr>
              <w:t>Risk</w:t>
            </w:r>
            <w:r w:rsidR="0048248F">
              <w:rPr>
                <w:rFonts w:ascii="Verdana" w:hAnsi="Verdana"/>
                <w:b/>
                <w:lang w:val="en-US"/>
              </w:rPr>
              <w:t xml:space="preserve"> </w:t>
            </w:r>
          </w:p>
        </w:tc>
        <w:tc>
          <w:tcPr>
            <w:tcW w:w="4060" w:type="dxa"/>
            <w:shd w:val="clear" w:color="auto" w:fill="FFFFFF" w:themeFill="background1"/>
          </w:tcPr>
          <w:p w14:paraId="3EF67DDD" w14:textId="6524FFFE" w:rsidR="00A63285" w:rsidRPr="000959FF" w:rsidRDefault="00A63285" w:rsidP="00A63285">
            <w:pPr>
              <w:keepNext/>
              <w:spacing w:before="120" w:after="120"/>
              <w:rPr>
                <w:rFonts w:ascii="Verdana" w:hAnsi="Verdana"/>
                <w:b/>
                <w:lang w:val="en-US"/>
              </w:rPr>
            </w:pPr>
            <w:r w:rsidRPr="000959FF">
              <w:rPr>
                <w:rFonts w:ascii="Verdana" w:hAnsi="Verdana"/>
                <w:b/>
                <w:lang w:val="en-US"/>
              </w:rPr>
              <w:t>Options to reduce or eliminate risk</w:t>
            </w:r>
          </w:p>
        </w:tc>
        <w:tc>
          <w:tcPr>
            <w:tcW w:w="1493" w:type="dxa"/>
            <w:shd w:val="clear" w:color="auto" w:fill="FFFFFF" w:themeFill="background1"/>
          </w:tcPr>
          <w:p w14:paraId="11474CAC" w14:textId="0C5FF61A" w:rsidR="00A63285" w:rsidRPr="000959FF" w:rsidRDefault="00A63285" w:rsidP="00A63285">
            <w:pPr>
              <w:keepNext/>
              <w:spacing w:before="120" w:after="120"/>
              <w:rPr>
                <w:rFonts w:ascii="Verdana" w:hAnsi="Verdana"/>
                <w:b/>
                <w:lang w:val="en-US"/>
              </w:rPr>
            </w:pPr>
            <w:r w:rsidRPr="000959FF">
              <w:rPr>
                <w:rFonts w:ascii="Verdana" w:hAnsi="Verdana"/>
                <w:b/>
                <w:lang w:val="en-US"/>
              </w:rPr>
              <w:t>Effect on risk</w:t>
            </w:r>
          </w:p>
        </w:tc>
        <w:tc>
          <w:tcPr>
            <w:tcW w:w="1438" w:type="dxa"/>
            <w:shd w:val="clear" w:color="auto" w:fill="FFFFFF" w:themeFill="background1"/>
          </w:tcPr>
          <w:p w14:paraId="77551D9A" w14:textId="5DFBA885" w:rsidR="00A63285" w:rsidRPr="000959FF" w:rsidRDefault="00857B3B" w:rsidP="00A63285">
            <w:pPr>
              <w:keepNext/>
              <w:spacing w:before="120" w:after="120"/>
              <w:rPr>
                <w:rFonts w:ascii="Verdana" w:hAnsi="Verdana"/>
                <w:b/>
                <w:lang w:val="en-US"/>
              </w:rPr>
            </w:pPr>
            <w:r>
              <w:rPr>
                <w:rFonts w:ascii="Verdana" w:hAnsi="Verdana"/>
                <w:b/>
                <w:lang w:val="en-US"/>
              </w:rPr>
              <w:t>Residual</w:t>
            </w:r>
            <w:r w:rsidR="00A63285" w:rsidRPr="000959FF">
              <w:rPr>
                <w:rFonts w:ascii="Verdana" w:hAnsi="Verdana"/>
                <w:b/>
                <w:lang w:val="en-US"/>
              </w:rPr>
              <w:t xml:space="preserve"> risk</w:t>
            </w:r>
          </w:p>
        </w:tc>
        <w:tc>
          <w:tcPr>
            <w:tcW w:w="1239" w:type="dxa"/>
            <w:shd w:val="clear" w:color="auto" w:fill="FFFFFF" w:themeFill="background1"/>
          </w:tcPr>
          <w:p w14:paraId="175D82DA" w14:textId="632CDAA5" w:rsidR="00A63285" w:rsidRPr="000959FF" w:rsidRDefault="006B061A" w:rsidP="00A63285">
            <w:pPr>
              <w:keepNext/>
              <w:spacing w:before="120" w:after="120"/>
              <w:rPr>
                <w:rFonts w:ascii="Verdana" w:hAnsi="Verdana"/>
                <w:b/>
                <w:lang w:val="en-US"/>
              </w:rPr>
            </w:pPr>
            <w:r>
              <w:rPr>
                <w:rFonts w:ascii="Verdana" w:hAnsi="Verdana"/>
                <w:b/>
                <w:lang w:val="en-US"/>
              </w:rPr>
              <w:t>Measure approved</w:t>
            </w:r>
          </w:p>
        </w:tc>
      </w:tr>
      <w:tr w:rsidR="007003CA" w:rsidRPr="007003CA" w14:paraId="73E06240" w14:textId="77777777" w:rsidTr="00DF43C9">
        <w:trPr>
          <w:trHeight w:val="9992"/>
        </w:trPr>
        <w:tc>
          <w:tcPr>
            <w:tcW w:w="1764" w:type="dxa"/>
          </w:tcPr>
          <w:p w14:paraId="085BF788" w14:textId="77777777" w:rsidR="00A63285" w:rsidRPr="00024873" w:rsidRDefault="00A63285" w:rsidP="00A63285">
            <w:pPr>
              <w:spacing w:before="120" w:after="120"/>
              <w:rPr>
                <w:rFonts w:ascii="Verdana" w:hAnsi="Verdana"/>
                <w:color w:val="000000" w:themeColor="text1"/>
                <w:lang w:val="en-US"/>
              </w:rPr>
            </w:pPr>
          </w:p>
          <w:p w14:paraId="19016F78" w14:textId="77777777" w:rsidR="0058583E" w:rsidRPr="00024873" w:rsidRDefault="0058583E" w:rsidP="00A63285">
            <w:pPr>
              <w:spacing w:before="120" w:after="120"/>
              <w:rPr>
                <w:rFonts w:ascii="Verdana" w:hAnsi="Verdana"/>
                <w:color w:val="000000" w:themeColor="text1"/>
                <w:lang w:val="en-US"/>
              </w:rPr>
            </w:pPr>
          </w:p>
          <w:p w14:paraId="615F4129" w14:textId="77777777" w:rsidR="0058583E" w:rsidRPr="00024873" w:rsidRDefault="0058583E" w:rsidP="00A63285">
            <w:pPr>
              <w:spacing w:before="120" w:after="120"/>
              <w:rPr>
                <w:rFonts w:ascii="Verdana" w:hAnsi="Verdana"/>
                <w:color w:val="000000" w:themeColor="text1"/>
                <w:lang w:val="en-US"/>
              </w:rPr>
            </w:pPr>
          </w:p>
          <w:p w14:paraId="05500F3D" w14:textId="4223598F" w:rsidR="0058583E" w:rsidRPr="00024873" w:rsidRDefault="00537C50"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Data Transfer</w:t>
            </w:r>
          </w:p>
          <w:p w14:paraId="43A6BC28" w14:textId="25F8531B" w:rsidR="001707E4" w:rsidRPr="00024873" w:rsidRDefault="001707E4" w:rsidP="001707E4">
            <w:pPr>
              <w:rPr>
                <w:rFonts w:ascii="Segoe UI" w:hAnsi="Segoe UI" w:cs="Segoe UI"/>
                <w:color w:val="000000" w:themeColor="text1"/>
                <w:sz w:val="24"/>
                <w:szCs w:val="24"/>
                <w:lang w:val="en-US"/>
              </w:rPr>
            </w:pPr>
          </w:p>
          <w:p w14:paraId="7D93BD28" w14:textId="1BF2E333" w:rsidR="004545CE" w:rsidRPr="00024873" w:rsidRDefault="004545CE" w:rsidP="001707E4">
            <w:pPr>
              <w:rPr>
                <w:rFonts w:ascii="Segoe UI" w:hAnsi="Segoe UI" w:cs="Segoe UI"/>
                <w:color w:val="000000" w:themeColor="text1"/>
                <w:sz w:val="24"/>
                <w:szCs w:val="24"/>
                <w:lang w:val="en-US"/>
              </w:rPr>
            </w:pPr>
          </w:p>
          <w:p w14:paraId="5002DA2B" w14:textId="4ACF1943" w:rsidR="004545CE" w:rsidRPr="00024873" w:rsidRDefault="00C15DEB" w:rsidP="001707E4">
            <w:p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Data Breaches</w:t>
            </w:r>
          </w:p>
          <w:p w14:paraId="23B865BE" w14:textId="1CD44AEF" w:rsidR="002E7346" w:rsidRPr="00024873" w:rsidRDefault="002E7346" w:rsidP="001707E4">
            <w:pPr>
              <w:rPr>
                <w:rFonts w:ascii="Segoe UI" w:hAnsi="Segoe UI" w:cs="Segoe UI"/>
                <w:color w:val="000000" w:themeColor="text1"/>
                <w:sz w:val="24"/>
                <w:szCs w:val="24"/>
                <w:lang w:val="en-US"/>
              </w:rPr>
            </w:pPr>
          </w:p>
          <w:p w14:paraId="38B43604" w14:textId="77777777" w:rsidR="00DE0781" w:rsidRPr="00024873" w:rsidRDefault="00DE0781" w:rsidP="001707E4">
            <w:pPr>
              <w:rPr>
                <w:rFonts w:ascii="Segoe UI" w:hAnsi="Segoe UI" w:cs="Segoe UI"/>
                <w:color w:val="000000" w:themeColor="text1"/>
                <w:sz w:val="16"/>
                <w:szCs w:val="16"/>
                <w:lang w:val="en-US"/>
              </w:rPr>
            </w:pPr>
          </w:p>
          <w:p w14:paraId="306398A9" w14:textId="739746E7" w:rsidR="001E1DD1" w:rsidRPr="00024873" w:rsidRDefault="001E1DD1" w:rsidP="001707E4">
            <w:p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Subject Access Request</w:t>
            </w:r>
          </w:p>
          <w:p w14:paraId="0F0DBB3A" w14:textId="77777777" w:rsidR="00DE0781" w:rsidRPr="00024873" w:rsidRDefault="00DE0781" w:rsidP="00562F32">
            <w:pPr>
              <w:rPr>
                <w:rFonts w:ascii="Segoe UI" w:hAnsi="Segoe UI" w:cs="Segoe UI"/>
                <w:color w:val="000000" w:themeColor="text1"/>
                <w:sz w:val="24"/>
                <w:szCs w:val="24"/>
                <w:lang w:val="en-US"/>
              </w:rPr>
            </w:pPr>
          </w:p>
          <w:p w14:paraId="09A7271B" w14:textId="77777777" w:rsidR="007003CA" w:rsidRPr="00024873" w:rsidRDefault="007003CA" w:rsidP="00562F32">
            <w:p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Data Retention</w:t>
            </w:r>
          </w:p>
          <w:p w14:paraId="7FA15A6F" w14:textId="77777777" w:rsidR="005145FF" w:rsidRPr="00024873" w:rsidRDefault="005145FF" w:rsidP="00562F32">
            <w:pPr>
              <w:rPr>
                <w:rFonts w:ascii="Segoe UI" w:hAnsi="Segoe UI" w:cs="Segoe UI"/>
                <w:color w:val="000000" w:themeColor="text1"/>
                <w:sz w:val="24"/>
                <w:szCs w:val="24"/>
                <w:lang w:val="en-US"/>
              </w:rPr>
            </w:pPr>
          </w:p>
          <w:p w14:paraId="2EDB3AFF" w14:textId="77777777" w:rsidR="005145FF" w:rsidRPr="00024873" w:rsidRDefault="005145FF" w:rsidP="00562F32">
            <w:pPr>
              <w:rPr>
                <w:rFonts w:ascii="Segoe UI" w:hAnsi="Segoe UI" w:cs="Segoe UI"/>
                <w:color w:val="000000" w:themeColor="text1"/>
                <w:sz w:val="12"/>
                <w:szCs w:val="12"/>
                <w:lang w:val="en-US"/>
              </w:rPr>
            </w:pPr>
          </w:p>
          <w:p w14:paraId="1628CE17" w14:textId="102F5B27" w:rsidR="005145FF" w:rsidRPr="00024873" w:rsidRDefault="005145FF" w:rsidP="00562F32">
            <w:pPr>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 xml:space="preserve">Processing by Artificial Intelligence </w:t>
            </w:r>
          </w:p>
        </w:tc>
        <w:tc>
          <w:tcPr>
            <w:tcW w:w="4060" w:type="dxa"/>
          </w:tcPr>
          <w:p w14:paraId="7FEEAEFE" w14:textId="77777777" w:rsidR="00A63285" w:rsidRPr="00024873" w:rsidRDefault="00A63285" w:rsidP="00A63285">
            <w:pPr>
              <w:spacing w:before="120" w:after="120"/>
              <w:rPr>
                <w:rFonts w:ascii="Verdana" w:hAnsi="Verdana"/>
                <w:color w:val="000000" w:themeColor="text1"/>
                <w:lang w:val="en-US"/>
              </w:rPr>
            </w:pPr>
          </w:p>
          <w:p w14:paraId="216EF560" w14:textId="77777777" w:rsidR="0058583E" w:rsidRPr="00024873" w:rsidRDefault="0058583E" w:rsidP="00A63285">
            <w:pPr>
              <w:spacing w:before="120" w:after="120"/>
              <w:rPr>
                <w:rFonts w:ascii="Verdana" w:hAnsi="Verdana"/>
                <w:color w:val="000000" w:themeColor="text1"/>
                <w:lang w:val="en-US"/>
              </w:rPr>
            </w:pPr>
          </w:p>
          <w:p w14:paraId="4B40D0EA" w14:textId="77777777" w:rsidR="0058583E" w:rsidRPr="00024873" w:rsidRDefault="0058583E" w:rsidP="00A63285">
            <w:pPr>
              <w:spacing w:before="120" w:after="120"/>
              <w:rPr>
                <w:rFonts w:ascii="Verdana" w:hAnsi="Verdana"/>
                <w:color w:val="000000" w:themeColor="text1"/>
                <w:lang w:val="en-US"/>
              </w:rPr>
            </w:pPr>
          </w:p>
          <w:p w14:paraId="0617E637" w14:textId="0DB7704C" w:rsidR="004545CE" w:rsidRPr="00024873" w:rsidRDefault="00537C50"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Secure network</w:t>
            </w:r>
            <w:r w:rsidR="0010001D" w:rsidRPr="00024873">
              <w:rPr>
                <w:rFonts w:ascii="Segoe UI" w:hAnsi="Segoe UI" w:cs="Segoe UI"/>
                <w:color w:val="000000" w:themeColor="text1"/>
                <w:sz w:val="24"/>
                <w:szCs w:val="24"/>
                <w:lang w:val="en-US"/>
              </w:rPr>
              <w:t>, end to end encryption</w:t>
            </w:r>
          </w:p>
          <w:p w14:paraId="515BCD9A" w14:textId="77777777" w:rsidR="00B66C56" w:rsidRPr="00024873" w:rsidRDefault="00B66C56" w:rsidP="00A63285">
            <w:pPr>
              <w:spacing w:before="120" w:after="120"/>
              <w:rPr>
                <w:rFonts w:ascii="Segoe UI" w:hAnsi="Segoe UI" w:cs="Segoe UI"/>
                <w:color w:val="000000" w:themeColor="text1"/>
                <w:sz w:val="16"/>
                <w:szCs w:val="16"/>
                <w:lang w:val="en-US"/>
              </w:rPr>
            </w:pPr>
          </w:p>
          <w:p w14:paraId="587EFFF1" w14:textId="1A306330" w:rsidR="00114E5F" w:rsidRPr="00024873" w:rsidRDefault="00C15DEB"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Documented in contract and owned by school</w:t>
            </w:r>
          </w:p>
          <w:p w14:paraId="4E528681" w14:textId="77777777" w:rsidR="002E7346" w:rsidRPr="00024873" w:rsidRDefault="002E7346" w:rsidP="00A63285">
            <w:pPr>
              <w:spacing w:before="120" w:after="120"/>
              <w:rPr>
                <w:rFonts w:ascii="Segoe UI" w:hAnsi="Segoe UI" w:cs="Segoe UI"/>
                <w:color w:val="000000" w:themeColor="text1"/>
                <w:sz w:val="12"/>
                <w:szCs w:val="12"/>
                <w:lang w:val="en-US"/>
              </w:rPr>
            </w:pPr>
          </w:p>
          <w:p w14:paraId="2C84C3E8" w14:textId="5D366C15" w:rsidR="00562F32" w:rsidRPr="00024873" w:rsidRDefault="001E1DD1"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Technical capability to satisfy data subject access request</w:t>
            </w:r>
          </w:p>
          <w:p w14:paraId="4A800F5F" w14:textId="77777777" w:rsidR="00DE0781" w:rsidRPr="00024873" w:rsidRDefault="00DE0781" w:rsidP="00A63285">
            <w:pPr>
              <w:spacing w:before="120" w:after="120"/>
              <w:rPr>
                <w:rFonts w:ascii="Segoe UI" w:hAnsi="Segoe UI" w:cs="Segoe UI"/>
                <w:color w:val="000000" w:themeColor="text1"/>
                <w:sz w:val="32"/>
                <w:szCs w:val="32"/>
                <w:lang w:val="en-US"/>
              </w:rPr>
            </w:pPr>
          </w:p>
          <w:p w14:paraId="4023F1A9" w14:textId="77777777" w:rsidR="007003CA" w:rsidRPr="00024873" w:rsidRDefault="007003CA"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Implementing school data retention periods in the cloud</w:t>
            </w:r>
          </w:p>
          <w:p w14:paraId="54B39965" w14:textId="77777777" w:rsidR="005145FF" w:rsidRPr="00024873" w:rsidRDefault="005145FF" w:rsidP="00A63285">
            <w:pPr>
              <w:spacing w:before="120" w:after="120"/>
              <w:rPr>
                <w:rFonts w:ascii="Segoe UI" w:hAnsi="Segoe UI" w:cs="Segoe UI"/>
                <w:color w:val="000000" w:themeColor="text1"/>
                <w:sz w:val="24"/>
                <w:szCs w:val="24"/>
                <w:lang w:val="en-US"/>
              </w:rPr>
            </w:pPr>
          </w:p>
          <w:p w14:paraId="36770652" w14:textId="21450459" w:rsidR="005145FF" w:rsidRPr="00024873" w:rsidRDefault="005145FF"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 xml:space="preserve">Technical and </w:t>
            </w:r>
            <w:proofErr w:type="spellStart"/>
            <w:r w:rsidRPr="00024873">
              <w:rPr>
                <w:rFonts w:ascii="Segoe UI" w:hAnsi="Segoe UI" w:cs="Segoe UI"/>
                <w:color w:val="000000" w:themeColor="text1"/>
                <w:sz w:val="24"/>
                <w:szCs w:val="24"/>
                <w:lang w:val="en-US"/>
              </w:rPr>
              <w:t>organisational</w:t>
            </w:r>
            <w:proofErr w:type="spellEnd"/>
            <w:r w:rsidRPr="00024873">
              <w:rPr>
                <w:rFonts w:ascii="Segoe UI" w:hAnsi="Segoe UI" w:cs="Segoe UI"/>
                <w:color w:val="000000" w:themeColor="text1"/>
                <w:sz w:val="24"/>
                <w:szCs w:val="24"/>
                <w:lang w:val="en-US"/>
              </w:rPr>
              <w:t xml:space="preserve"> measures</w:t>
            </w:r>
          </w:p>
        </w:tc>
        <w:tc>
          <w:tcPr>
            <w:tcW w:w="1493" w:type="dxa"/>
          </w:tcPr>
          <w:p w14:paraId="41D96729" w14:textId="77777777" w:rsidR="00A63285" w:rsidRPr="00024873" w:rsidRDefault="00A63285" w:rsidP="00A63285">
            <w:pPr>
              <w:spacing w:before="120" w:after="120"/>
              <w:rPr>
                <w:rFonts w:ascii="Verdana" w:hAnsi="Verdana"/>
                <w:color w:val="000000" w:themeColor="text1"/>
                <w:lang w:val="en-US"/>
              </w:rPr>
            </w:pPr>
            <w:r w:rsidRPr="00024873">
              <w:rPr>
                <w:rFonts w:ascii="Verdana" w:hAnsi="Verdana"/>
                <w:color w:val="000000" w:themeColor="text1"/>
                <w:lang w:val="en-US"/>
              </w:rPr>
              <w:t>Eliminated reduced accepted</w:t>
            </w:r>
          </w:p>
          <w:p w14:paraId="534702EE" w14:textId="77777777" w:rsidR="0058583E" w:rsidRPr="00024873" w:rsidRDefault="0058583E" w:rsidP="00A63285">
            <w:pPr>
              <w:spacing w:before="120" w:after="120"/>
              <w:rPr>
                <w:rFonts w:ascii="Verdana" w:hAnsi="Verdana"/>
                <w:color w:val="000000" w:themeColor="text1"/>
                <w:sz w:val="16"/>
                <w:szCs w:val="16"/>
                <w:lang w:val="en-US"/>
              </w:rPr>
            </w:pPr>
          </w:p>
          <w:p w14:paraId="3B573331" w14:textId="77777777" w:rsidR="0058583E" w:rsidRPr="00024873" w:rsidRDefault="0058583E"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Reduced</w:t>
            </w:r>
          </w:p>
          <w:p w14:paraId="614072AE" w14:textId="77777777" w:rsidR="005145FF" w:rsidRPr="00024873" w:rsidRDefault="005145FF" w:rsidP="00A63285">
            <w:pPr>
              <w:spacing w:before="120" w:after="120"/>
              <w:rPr>
                <w:rFonts w:ascii="Segoe UI" w:hAnsi="Segoe UI" w:cs="Segoe UI"/>
                <w:color w:val="000000" w:themeColor="text1"/>
                <w:sz w:val="32"/>
                <w:szCs w:val="32"/>
                <w:lang w:val="en-US"/>
              </w:rPr>
            </w:pPr>
          </w:p>
          <w:p w14:paraId="6EAD5C7C" w14:textId="77777777" w:rsidR="004545CE" w:rsidRPr="00024873" w:rsidRDefault="004545CE"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Reduced</w:t>
            </w:r>
          </w:p>
          <w:p w14:paraId="235C167A" w14:textId="77777777" w:rsidR="002E7346" w:rsidRPr="00024873" w:rsidRDefault="002E7346" w:rsidP="00A63285">
            <w:pPr>
              <w:spacing w:before="120" w:after="120"/>
              <w:rPr>
                <w:rFonts w:ascii="Segoe UI" w:hAnsi="Segoe UI" w:cs="Segoe UI"/>
                <w:color w:val="000000" w:themeColor="text1"/>
                <w:sz w:val="36"/>
                <w:szCs w:val="36"/>
                <w:lang w:val="en-US"/>
              </w:rPr>
            </w:pPr>
          </w:p>
          <w:p w14:paraId="14CF81D7" w14:textId="4147DBE1" w:rsidR="001E1DD1" w:rsidRPr="00024873" w:rsidRDefault="001E1DD1"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Reduced</w:t>
            </w:r>
          </w:p>
          <w:p w14:paraId="7D71229A" w14:textId="77777777" w:rsidR="007003CA" w:rsidRPr="00024873" w:rsidRDefault="007003CA" w:rsidP="00A63285">
            <w:pPr>
              <w:spacing w:before="120" w:after="120"/>
              <w:rPr>
                <w:rFonts w:ascii="Segoe UI" w:hAnsi="Segoe UI" w:cs="Segoe UI"/>
                <w:color w:val="000000" w:themeColor="text1"/>
                <w:sz w:val="20"/>
                <w:lang w:val="en-US"/>
              </w:rPr>
            </w:pPr>
          </w:p>
          <w:p w14:paraId="42217556" w14:textId="77777777" w:rsidR="00DE0781" w:rsidRPr="00024873" w:rsidRDefault="00DE0781" w:rsidP="00A63285">
            <w:pPr>
              <w:spacing w:before="120" w:after="120"/>
              <w:rPr>
                <w:rFonts w:ascii="Segoe UI" w:hAnsi="Segoe UI" w:cs="Segoe UI"/>
                <w:color w:val="000000" w:themeColor="text1"/>
                <w:sz w:val="32"/>
                <w:szCs w:val="32"/>
                <w:lang w:val="en-US"/>
              </w:rPr>
            </w:pPr>
          </w:p>
          <w:p w14:paraId="006C8C3D" w14:textId="77777777" w:rsidR="007003CA" w:rsidRPr="00024873" w:rsidRDefault="007003CA"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Reduced</w:t>
            </w:r>
          </w:p>
          <w:p w14:paraId="1AD6B9F0" w14:textId="77777777" w:rsidR="005145FF" w:rsidRPr="00024873" w:rsidRDefault="005145FF" w:rsidP="00A63285">
            <w:pPr>
              <w:spacing w:before="120" w:after="120"/>
              <w:rPr>
                <w:rFonts w:ascii="Segoe UI" w:hAnsi="Segoe UI" w:cs="Segoe UI"/>
                <w:color w:val="000000" w:themeColor="text1"/>
                <w:sz w:val="24"/>
                <w:szCs w:val="24"/>
                <w:lang w:val="en-US"/>
              </w:rPr>
            </w:pPr>
          </w:p>
          <w:p w14:paraId="54E05291" w14:textId="77777777" w:rsidR="005145FF" w:rsidRPr="00024873" w:rsidRDefault="005145FF" w:rsidP="00A63285">
            <w:pPr>
              <w:spacing w:before="120" w:after="120"/>
              <w:rPr>
                <w:rFonts w:ascii="Segoe UI" w:hAnsi="Segoe UI" w:cs="Segoe UI"/>
                <w:color w:val="000000" w:themeColor="text1"/>
                <w:sz w:val="12"/>
                <w:szCs w:val="12"/>
                <w:lang w:val="en-US"/>
              </w:rPr>
            </w:pPr>
          </w:p>
          <w:p w14:paraId="0F3A59F3" w14:textId="3E92F41B" w:rsidR="005145FF" w:rsidRPr="00024873" w:rsidRDefault="005145FF"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Reduced</w:t>
            </w:r>
          </w:p>
        </w:tc>
        <w:tc>
          <w:tcPr>
            <w:tcW w:w="1438" w:type="dxa"/>
          </w:tcPr>
          <w:p w14:paraId="0F0C53DE" w14:textId="77777777" w:rsidR="00A63285" w:rsidRPr="00024873" w:rsidRDefault="00A63285" w:rsidP="00A63285">
            <w:pPr>
              <w:spacing w:before="120" w:after="120"/>
              <w:rPr>
                <w:rFonts w:ascii="Verdana" w:hAnsi="Verdana"/>
                <w:color w:val="000000" w:themeColor="text1"/>
                <w:lang w:val="en-US"/>
              </w:rPr>
            </w:pPr>
            <w:r w:rsidRPr="00024873">
              <w:rPr>
                <w:rFonts w:ascii="Verdana" w:hAnsi="Verdana"/>
                <w:color w:val="000000" w:themeColor="text1"/>
                <w:lang w:val="en-US"/>
              </w:rPr>
              <w:t>Low medium high</w:t>
            </w:r>
          </w:p>
          <w:p w14:paraId="173B0091" w14:textId="77777777" w:rsidR="0058583E" w:rsidRPr="00024873" w:rsidRDefault="0058583E" w:rsidP="00A63285">
            <w:pPr>
              <w:spacing w:before="120" w:after="120"/>
              <w:rPr>
                <w:rFonts w:ascii="Verdana" w:hAnsi="Verdana"/>
                <w:color w:val="000000" w:themeColor="text1"/>
                <w:sz w:val="16"/>
                <w:szCs w:val="16"/>
                <w:lang w:val="en-US"/>
              </w:rPr>
            </w:pPr>
          </w:p>
          <w:p w14:paraId="201C41D6" w14:textId="60C19081" w:rsidR="0058583E" w:rsidRPr="00024873" w:rsidRDefault="00537C50"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Medium</w:t>
            </w:r>
          </w:p>
          <w:p w14:paraId="6844749C" w14:textId="77777777" w:rsidR="0010001D" w:rsidRPr="00024873" w:rsidRDefault="0010001D" w:rsidP="00A63285">
            <w:pPr>
              <w:spacing w:before="120" w:after="120"/>
              <w:rPr>
                <w:rFonts w:ascii="Segoe UI" w:hAnsi="Segoe UI" w:cs="Segoe UI"/>
                <w:color w:val="000000" w:themeColor="text1"/>
                <w:sz w:val="32"/>
                <w:szCs w:val="32"/>
                <w:lang w:val="en-US"/>
              </w:rPr>
            </w:pPr>
          </w:p>
          <w:p w14:paraId="53C234B2" w14:textId="0EFF02F9" w:rsidR="00114E5F" w:rsidRPr="00024873" w:rsidRDefault="00C15DEB"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Low</w:t>
            </w:r>
          </w:p>
          <w:p w14:paraId="3D4D1E54" w14:textId="77777777" w:rsidR="002E7346" w:rsidRPr="00024873" w:rsidRDefault="002E7346" w:rsidP="00A63285">
            <w:pPr>
              <w:spacing w:before="120" w:after="120"/>
              <w:rPr>
                <w:rFonts w:ascii="Segoe UI" w:hAnsi="Segoe UI" w:cs="Segoe UI"/>
                <w:color w:val="000000" w:themeColor="text1"/>
                <w:sz w:val="36"/>
                <w:szCs w:val="36"/>
                <w:lang w:val="en-US"/>
              </w:rPr>
            </w:pPr>
          </w:p>
          <w:p w14:paraId="54D47F62" w14:textId="15C2158E" w:rsidR="001E1DD1" w:rsidRPr="00024873" w:rsidRDefault="001E1DD1"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Low</w:t>
            </w:r>
          </w:p>
          <w:p w14:paraId="5248081E" w14:textId="77777777" w:rsidR="007003CA" w:rsidRPr="00024873" w:rsidRDefault="007003CA" w:rsidP="00A63285">
            <w:pPr>
              <w:spacing w:before="120" w:after="120"/>
              <w:rPr>
                <w:rFonts w:ascii="Segoe UI" w:hAnsi="Segoe UI" w:cs="Segoe UI"/>
                <w:color w:val="000000" w:themeColor="text1"/>
                <w:sz w:val="20"/>
                <w:lang w:val="en-US"/>
              </w:rPr>
            </w:pPr>
          </w:p>
          <w:p w14:paraId="1F30633B" w14:textId="77777777" w:rsidR="007003CA" w:rsidRPr="00024873" w:rsidRDefault="007003CA" w:rsidP="00A63285">
            <w:pPr>
              <w:spacing w:before="120" w:after="120"/>
              <w:rPr>
                <w:rFonts w:ascii="Segoe UI" w:hAnsi="Segoe UI" w:cs="Segoe UI"/>
                <w:color w:val="000000" w:themeColor="text1"/>
                <w:sz w:val="32"/>
                <w:szCs w:val="32"/>
                <w:lang w:val="en-US"/>
              </w:rPr>
            </w:pPr>
          </w:p>
          <w:p w14:paraId="3119FEFD" w14:textId="77777777" w:rsidR="007003CA" w:rsidRPr="00024873" w:rsidRDefault="007003CA"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Low</w:t>
            </w:r>
          </w:p>
          <w:p w14:paraId="451C00B1" w14:textId="77777777" w:rsidR="005145FF" w:rsidRPr="00024873" w:rsidRDefault="005145FF" w:rsidP="00A63285">
            <w:pPr>
              <w:spacing w:before="120" w:after="120"/>
              <w:rPr>
                <w:rFonts w:ascii="Segoe UI" w:hAnsi="Segoe UI" w:cs="Segoe UI"/>
                <w:color w:val="000000" w:themeColor="text1"/>
                <w:sz w:val="24"/>
                <w:szCs w:val="24"/>
                <w:lang w:val="en-US"/>
              </w:rPr>
            </w:pPr>
          </w:p>
          <w:p w14:paraId="3CED15A9" w14:textId="77777777" w:rsidR="005145FF" w:rsidRPr="00024873" w:rsidRDefault="005145FF" w:rsidP="00A63285">
            <w:pPr>
              <w:spacing w:before="120" w:after="120"/>
              <w:rPr>
                <w:rFonts w:ascii="Segoe UI" w:hAnsi="Segoe UI" w:cs="Segoe UI"/>
                <w:color w:val="000000" w:themeColor="text1"/>
                <w:sz w:val="12"/>
                <w:szCs w:val="12"/>
                <w:lang w:val="en-US"/>
              </w:rPr>
            </w:pPr>
          </w:p>
          <w:p w14:paraId="4C9970CE" w14:textId="746B36F8" w:rsidR="005145FF" w:rsidRPr="00024873" w:rsidRDefault="005145FF"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Low</w:t>
            </w:r>
          </w:p>
        </w:tc>
        <w:tc>
          <w:tcPr>
            <w:tcW w:w="1239" w:type="dxa"/>
          </w:tcPr>
          <w:p w14:paraId="002FA073" w14:textId="77777777" w:rsidR="00A63285" w:rsidRPr="00024873" w:rsidRDefault="00A63285" w:rsidP="00A63285">
            <w:pPr>
              <w:spacing w:before="120" w:after="120"/>
              <w:rPr>
                <w:rFonts w:ascii="Verdana" w:hAnsi="Verdana"/>
                <w:color w:val="000000" w:themeColor="text1"/>
                <w:lang w:val="en-US"/>
              </w:rPr>
            </w:pPr>
            <w:r w:rsidRPr="00024873">
              <w:rPr>
                <w:rFonts w:ascii="Verdana" w:hAnsi="Verdana"/>
                <w:color w:val="000000" w:themeColor="text1"/>
                <w:lang w:val="en-US"/>
              </w:rPr>
              <w:t>Yes/no</w:t>
            </w:r>
          </w:p>
          <w:p w14:paraId="2F36BFAF" w14:textId="626A5BC5" w:rsidR="0058583E" w:rsidRPr="00024873" w:rsidRDefault="0058583E" w:rsidP="00A63285">
            <w:pPr>
              <w:spacing w:before="120" w:after="120"/>
              <w:rPr>
                <w:rFonts w:ascii="Verdana" w:hAnsi="Verdana"/>
                <w:color w:val="000000" w:themeColor="text1"/>
                <w:sz w:val="8"/>
                <w:szCs w:val="8"/>
                <w:lang w:val="en-US"/>
              </w:rPr>
            </w:pPr>
          </w:p>
          <w:p w14:paraId="254F8A5B" w14:textId="77777777" w:rsidR="0058583E" w:rsidRPr="00024873" w:rsidRDefault="0058583E" w:rsidP="00A63285">
            <w:pPr>
              <w:spacing w:before="120" w:after="120"/>
              <w:rPr>
                <w:rFonts w:ascii="Verdana" w:hAnsi="Verdana"/>
                <w:color w:val="000000" w:themeColor="text1"/>
                <w:sz w:val="8"/>
                <w:szCs w:val="8"/>
                <w:lang w:val="en-US"/>
              </w:rPr>
            </w:pPr>
          </w:p>
          <w:p w14:paraId="7E676A99" w14:textId="6D8130D1" w:rsidR="0058583E" w:rsidRPr="00024873" w:rsidRDefault="0058583E" w:rsidP="00A63285">
            <w:pPr>
              <w:spacing w:before="120" w:after="120"/>
              <w:rPr>
                <w:rFonts w:ascii="Verdana" w:hAnsi="Verdana"/>
                <w:color w:val="000000" w:themeColor="text1"/>
                <w:sz w:val="8"/>
                <w:szCs w:val="8"/>
                <w:lang w:val="en-US"/>
              </w:rPr>
            </w:pPr>
          </w:p>
          <w:p w14:paraId="103AB518" w14:textId="77777777" w:rsidR="0058583E" w:rsidRPr="00024873" w:rsidRDefault="0058583E" w:rsidP="00A63285">
            <w:pPr>
              <w:spacing w:before="120" w:after="120"/>
              <w:rPr>
                <w:rFonts w:ascii="Verdana" w:hAnsi="Verdana"/>
                <w:color w:val="000000" w:themeColor="text1"/>
                <w:sz w:val="8"/>
                <w:szCs w:val="8"/>
                <w:lang w:val="en-US"/>
              </w:rPr>
            </w:pPr>
          </w:p>
          <w:p w14:paraId="22195F56" w14:textId="67DDDB57" w:rsidR="00C15DEB" w:rsidRPr="00024873" w:rsidRDefault="0058583E"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Yes</w:t>
            </w:r>
          </w:p>
          <w:p w14:paraId="60C4B3A3" w14:textId="77777777" w:rsidR="0010001D" w:rsidRPr="00024873" w:rsidRDefault="0010001D" w:rsidP="00A63285">
            <w:pPr>
              <w:spacing w:before="120" w:after="120"/>
              <w:rPr>
                <w:rFonts w:ascii="Segoe UI" w:hAnsi="Segoe UI" w:cs="Segoe UI"/>
                <w:color w:val="000000" w:themeColor="text1"/>
                <w:sz w:val="32"/>
                <w:szCs w:val="32"/>
                <w:lang w:val="en-US"/>
              </w:rPr>
            </w:pPr>
          </w:p>
          <w:p w14:paraId="656080DD" w14:textId="77777777" w:rsidR="008F6BC6" w:rsidRPr="00024873" w:rsidRDefault="008F6BC6"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Yes</w:t>
            </w:r>
          </w:p>
          <w:p w14:paraId="2969183D" w14:textId="77777777" w:rsidR="002E7346" w:rsidRPr="00024873" w:rsidRDefault="002E7346" w:rsidP="00A63285">
            <w:pPr>
              <w:spacing w:before="120" w:after="120"/>
              <w:rPr>
                <w:rFonts w:ascii="Segoe UI" w:hAnsi="Segoe UI" w:cs="Segoe UI"/>
                <w:color w:val="000000" w:themeColor="text1"/>
                <w:sz w:val="36"/>
                <w:szCs w:val="36"/>
                <w:lang w:val="en-US"/>
              </w:rPr>
            </w:pPr>
          </w:p>
          <w:p w14:paraId="2E63226E" w14:textId="395050AF" w:rsidR="001E1DD1" w:rsidRPr="00024873" w:rsidRDefault="001E1DD1"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Yes</w:t>
            </w:r>
          </w:p>
          <w:p w14:paraId="47135BC3" w14:textId="77777777" w:rsidR="007003CA" w:rsidRPr="00024873" w:rsidRDefault="007003CA" w:rsidP="00A63285">
            <w:pPr>
              <w:spacing w:before="120" w:after="120"/>
              <w:rPr>
                <w:rFonts w:ascii="Segoe UI" w:hAnsi="Segoe UI" w:cs="Segoe UI"/>
                <w:color w:val="000000" w:themeColor="text1"/>
                <w:sz w:val="20"/>
                <w:lang w:val="en-US"/>
              </w:rPr>
            </w:pPr>
          </w:p>
          <w:p w14:paraId="72A06B21" w14:textId="77777777" w:rsidR="007003CA" w:rsidRPr="00024873" w:rsidRDefault="007003CA" w:rsidP="00A63285">
            <w:pPr>
              <w:spacing w:before="120" w:after="120"/>
              <w:rPr>
                <w:rFonts w:ascii="Segoe UI" w:hAnsi="Segoe UI" w:cs="Segoe UI"/>
                <w:color w:val="000000" w:themeColor="text1"/>
                <w:sz w:val="32"/>
                <w:szCs w:val="32"/>
                <w:lang w:val="en-US"/>
              </w:rPr>
            </w:pPr>
          </w:p>
          <w:p w14:paraId="28CC0B32" w14:textId="77777777" w:rsidR="007003CA" w:rsidRPr="00024873" w:rsidRDefault="007003CA"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Yes</w:t>
            </w:r>
          </w:p>
          <w:p w14:paraId="54005F22" w14:textId="77777777" w:rsidR="005145FF" w:rsidRPr="00024873" w:rsidRDefault="005145FF" w:rsidP="00A63285">
            <w:pPr>
              <w:spacing w:before="120" w:after="120"/>
              <w:rPr>
                <w:rFonts w:ascii="Segoe UI" w:hAnsi="Segoe UI" w:cs="Segoe UI"/>
                <w:color w:val="000000" w:themeColor="text1"/>
                <w:sz w:val="24"/>
                <w:szCs w:val="24"/>
                <w:lang w:val="en-US"/>
              </w:rPr>
            </w:pPr>
          </w:p>
          <w:p w14:paraId="3981E17A" w14:textId="77777777" w:rsidR="005145FF" w:rsidRPr="00024873" w:rsidRDefault="005145FF" w:rsidP="00A63285">
            <w:pPr>
              <w:spacing w:before="120" w:after="120"/>
              <w:rPr>
                <w:rFonts w:ascii="Segoe UI" w:hAnsi="Segoe UI" w:cs="Segoe UI"/>
                <w:color w:val="000000" w:themeColor="text1"/>
                <w:sz w:val="12"/>
                <w:szCs w:val="12"/>
                <w:lang w:val="en-US"/>
              </w:rPr>
            </w:pPr>
          </w:p>
          <w:p w14:paraId="35896B26" w14:textId="3A5362AD" w:rsidR="005145FF" w:rsidRPr="00024873" w:rsidRDefault="005145FF" w:rsidP="00A63285">
            <w:pPr>
              <w:spacing w:before="120" w:after="120"/>
              <w:rPr>
                <w:rFonts w:ascii="Segoe UI" w:hAnsi="Segoe UI" w:cs="Segoe UI"/>
                <w:color w:val="000000" w:themeColor="text1"/>
                <w:sz w:val="24"/>
                <w:szCs w:val="24"/>
                <w:lang w:val="en-US"/>
              </w:rPr>
            </w:pPr>
            <w:r w:rsidRPr="00024873">
              <w:rPr>
                <w:rFonts w:ascii="Segoe UI" w:hAnsi="Segoe UI" w:cs="Segoe UI"/>
                <w:color w:val="000000" w:themeColor="text1"/>
                <w:sz w:val="24"/>
                <w:szCs w:val="24"/>
                <w:lang w:val="en-US"/>
              </w:rPr>
              <w:t>Yes</w:t>
            </w:r>
          </w:p>
        </w:tc>
      </w:tr>
    </w:tbl>
    <w:p w14:paraId="6F81B494" w14:textId="43F32CDA" w:rsidR="00D7227C" w:rsidRPr="000959FF" w:rsidRDefault="00D7227C" w:rsidP="00D7227C">
      <w:pPr>
        <w:spacing w:line="240" w:lineRule="auto"/>
        <w:rPr>
          <w:sz w:val="24"/>
          <w:szCs w:val="24"/>
          <w:lang w:val="en-US"/>
        </w:rPr>
      </w:pPr>
    </w:p>
    <w:p w14:paraId="10DBCD1D" w14:textId="442D0DA6" w:rsidR="00A63285" w:rsidRPr="000959FF" w:rsidRDefault="00A63285" w:rsidP="000959FF">
      <w:pPr>
        <w:pStyle w:val="Heading1"/>
        <w:rPr>
          <w:lang w:eastAsia="en-GB"/>
        </w:rPr>
      </w:pPr>
      <w:bookmarkStart w:id="7" w:name="_Toc176186751"/>
      <w:r w:rsidRPr="000959FF">
        <w:rPr>
          <w:lang w:eastAsia="en-GB"/>
        </w:rPr>
        <w:lastRenderedPageBreak/>
        <w:t>Step 7: Sign off and record outcomes</w:t>
      </w:r>
      <w:bookmarkEnd w:id="7"/>
    </w:p>
    <w:tbl>
      <w:tblPr>
        <w:tblStyle w:val="TableGrid"/>
        <w:tblW w:w="0" w:type="auto"/>
        <w:tblLook w:val="04A0" w:firstRow="1" w:lastRow="0" w:firstColumn="1" w:lastColumn="0" w:noHBand="0" w:noVBand="1"/>
      </w:tblPr>
      <w:tblGrid>
        <w:gridCol w:w="2886"/>
        <w:gridCol w:w="3326"/>
        <w:gridCol w:w="3556"/>
      </w:tblGrid>
      <w:tr w:rsidR="006B061A" w:rsidRPr="006B061A" w14:paraId="060ED95A" w14:textId="77777777" w:rsidTr="002C23C0">
        <w:tc>
          <w:tcPr>
            <w:tcW w:w="2886" w:type="dxa"/>
          </w:tcPr>
          <w:p w14:paraId="0B9BA948" w14:textId="7E4F4CC8" w:rsidR="006B061A" w:rsidRPr="006B061A" w:rsidRDefault="00352679" w:rsidP="00C8036D">
            <w:pPr>
              <w:keepNext/>
              <w:spacing w:before="120" w:after="120"/>
              <w:rPr>
                <w:rFonts w:ascii="Verdana" w:hAnsi="Verdana"/>
                <w:b/>
                <w:lang w:val="en-US"/>
              </w:rPr>
            </w:pPr>
            <w:r>
              <w:rPr>
                <w:rFonts w:ascii="Verdana" w:hAnsi="Verdana"/>
                <w:b/>
                <w:lang w:val="en-US"/>
              </w:rPr>
              <w:t>Item</w:t>
            </w:r>
            <w:r w:rsidR="006B061A" w:rsidRPr="006B061A">
              <w:rPr>
                <w:rFonts w:ascii="Verdana" w:hAnsi="Verdana"/>
                <w:b/>
                <w:lang w:val="en-US"/>
              </w:rPr>
              <w:t xml:space="preserve"> </w:t>
            </w:r>
          </w:p>
        </w:tc>
        <w:tc>
          <w:tcPr>
            <w:tcW w:w="3326" w:type="dxa"/>
          </w:tcPr>
          <w:p w14:paraId="10E19F63" w14:textId="41CFD472" w:rsidR="006B061A" w:rsidRPr="006B061A" w:rsidRDefault="006B061A" w:rsidP="00C8036D">
            <w:pPr>
              <w:keepNext/>
              <w:spacing w:before="120" w:after="120"/>
              <w:rPr>
                <w:rFonts w:ascii="Verdana" w:hAnsi="Verdana"/>
                <w:b/>
                <w:lang w:val="en-US"/>
              </w:rPr>
            </w:pPr>
            <w:r w:rsidRPr="006B061A">
              <w:rPr>
                <w:rFonts w:ascii="Verdana" w:hAnsi="Verdana"/>
                <w:b/>
                <w:lang w:val="en-US"/>
              </w:rPr>
              <w:t>Name/date</w:t>
            </w:r>
          </w:p>
        </w:tc>
        <w:tc>
          <w:tcPr>
            <w:tcW w:w="3556" w:type="dxa"/>
          </w:tcPr>
          <w:p w14:paraId="7F875683" w14:textId="452E0107" w:rsidR="006B061A" w:rsidRPr="006B061A" w:rsidRDefault="006B061A" w:rsidP="00C8036D">
            <w:pPr>
              <w:keepNext/>
              <w:spacing w:before="120" w:after="120"/>
              <w:rPr>
                <w:rFonts w:ascii="Verdana" w:hAnsi="Verdana"/>
                <w:b/>
                <w:lang w:val="en-US"/>
              </w:rPr>
            </w:pPr>
            <w:r w:rsidRPr="006B061A">
              <w:rPr>
                <w:rFonts w:ascii="Verdana" w:hAnsi="Verdana"/>
                <w:b/>
                <w:lang w:val="en-US"/>
              </w:rPr>
              <w:t>Notes</w:t>
            </w:r>
          </w:p>
        </w:tc>
      </w:tr>
      <w:tr w:rsidR="006B061A" w:rsidRPr="006B061A" w14:paraId="6605BA98" w14:textId="77777777" w:rsidTr="002C23C0">
        <w:tc>
          <w:tcPr>
            <w:tcW w:w="2886" w:type="dxa"/>
          </w:tcPr>
          <w:p w14:paraId="6CBC3B43" w14:textId="569FE66C" w:rsidR="006B061A" w:rsidRPr="006B061A" w:rsidRDefault="006B061A" w:rsidP="00352679">
            <w:pPr>
              <w:spacing w:before="120" w:after="120"/>
              <w:rPr>
                <w:rFonts w:ascii="Verdana" w:hAnsi="Verdana"/>
                <w:lang w:val="en-US"/>
              </w:rPr>
            </w:pPr>
            <w:r w:rsidRPr="006B061A">
              <w:rPr>
                <w:rFonts w:ascii="Verdana" w:hAnsi="Verdana"/>
                <w:lang w:val="en-US"/>
              </w:rPr>
              <w:t>Measures approved by:</w:t>
            </w:r>
          </w:p>
        </w:tc>
        <w:tc>
          <w:tcPr>
            <w:tcW w:w="3326" w:type="dxa"/>
          </w:tcPr>
          <w:p w14:paraId="0C3A7653" w14:textId="4422C442" w:rsidR="006B061A" w:rsidRPr="00975632" w:rsidRDefault="00D50FFB" w:rsidP="004545CE">
            <w:pPr>
              <w:spacing w:before="120" w:after="120"/>
              <w:jc w:val="center"/>
              <w:rPr>
                <w:rFonts w:ascii="Segoe UI" w:hAnsi="Segoe UI" w:cs="Segoe UI"/>
                <w:bCs/>
                <w:sz w:val="24"/>
                <w:szCs w:val="24"/>
                <w:lang w:val="en-US"/>
              </w:rPr>
            </w:pPr>
            <w:r>
              <w:rPr>
                <w:rFonts w:ascii="Segoe UI" w:hAnsi="Segoe UI" w:cs="Segoe UI"/>
                <w:bCs/>
                <w:sz w:val="24"/>
                <w:szCs w:val="24"/>
                <w:lang w:val="en-US"/>
              </w:rPr>
              <w:t>School Business Manager</w:t>
            </w:r>
          </w:p>
        </w:tc>
        <w:tc>
          <w:tcPr>
            <w:tcW w:w="3556" w:type="dxa"/>
          </w:tcPr>
          <w:p w14:paraId="7B5AD0B5" w14:textId="0AA52874" w:rsidR="006B061A" w:rsidRPr="006B061A" w:rsidRDefault="006B061A" w:rsidP="00BA7CB2">
            <w:pPr>
              <w:spacing w:before="120" w:after="120"/>
              <w:rPr>
                <w:rFonts w:ascii="Verdana" w:hAnsi="Verdana"/>
                <w:sz w:val="20"/>
                <w:lang w:val="en-US"/>
              </w:rPr>
            </w:pPr>
            <w:r w:rsidRPr="006B061A">
              <w:rPr>
                <w:rFonts w:ascii="Verdana" w:hAnsi="Verdana"/>
                <w:sz w:val="20"/>
                <w:lang w:val="en-US"/>
              </w:rPr>
              <w:t>Integrate actions back into project plan, with date and responsibility for completion</w:t>
            </w:r>
          </w:p>
        </w:tc>
      </w:tr>
      <w:tr w:rsidR="006B061A" w:rsidRPr="006B061A" w14:paraId="32194E67" w14:textId="77777777" w:rsidTr="002C23C0">
        <w:tc>
          <w:tcPr>
            <w:tcW w:w="2886" w:type="dxa"/>
          </w:tcPr>
          <w:p w14:paraId="4CC713E4" w14:textId="54F449A3" w:rsidR="006B061A" w:rsidRPr="006B061A" w:rsidRDefault="006B061A" w:rsidP="006B061A">
            <w:pPr>
              <w:spacing w:before="120" w:after="120"/>
              <w:rPr>
                <w:rFonts w:ascii="Verdana" w:hAnsi="Verdana"/>
                <w:lang w:val="en-US"/>
              </w:rPr>
            </w:pPr>
            <w:r w:rsidRPr="006B061A">
              <w:rPr>
                <w:rFonts w:ascii="Verdana" w:hAnsi="Verdana"/>
                <w:lang w:val="en-US"/>
              </w:rPr>
              <w:t>Residual risks approved by:</w:t>
            </w:r>
          </w:p>
        </w:tc>
        <w:tc>
          <w:tcPr>
            <w:tcW w:w="3326" w:type="dxa"/>
          </w:tcPr>
          <w:p w14:paraId="0C52FD94" w14:textId="426D6120" w:rsidR="006B061A" w:rsidRPr="00975632" w:rsidRDefault="00D50FFB" w:rsidP="004545CE">
            <w:pPr>
              <w:spacing w:before="120" w:after="120"/>
              <w:jc w:val="center"/>
              <w:rPr>
                <w:rFonts w:ascii="Verdana" w:hAnsi="Verdana"/>
                <w:bCs/>
                <w:lang w:val="en-US"/>
              </w:rPr>
            </w:pPr>
            <w:r>
              <w:rPr>
                <w:rFonts w:ascii="Segoe UI" w:hAnsi="Segoe UI" w:cs="Segoe UI"/>
                <w:bCs/>
                <w:sz w:val="24"/>
                <w:szCs w:val="24"/>
                <w:lang w:val="en-US"/>
              </w:rPr>
              <w:t>School Business Manager</w:t>
            </w:r>
          </w:p>
        </w:tc>
        <w:tc>
          <w:tcPr>
            <w:tcW w:w="3556" w:type="dxa"/>
          </w:tcPr>
          <w:p w14:paraId="5A3EB101" w14:textId="319CC8B2" w:rsidR="006B061A" w:rsidRPr="006B061A" w:rsidRDefault="006B061A" w:rsidP="00A63285">
            <w:pPr>
              <w:spacing w:before="120" w:after="120"/>
              <w:rPr>
                <w:rFonts w:ascii="Verdana" w:hAnsi="Verdana"/>
                <w:sz w:val="20"/>
                <w:lang w:val="en-US"/>
              </w:rPr>
            </w:pPr>
            <w:r>
              <w:rPr>
                <w:rFonts w:ascii="Verdana" w:hAnsi="Verdana"/>
                <w:sz w:val="20"/>
                <w:lang w:val="en-US"/>
              </w:rPr>
              <w:t>If accepting any residual high risk, consult the ICO before going ahead</w:t>
            </w:r>
          </w:p>
        </w:tc>
      </w:tr>
      <w:tr w:rsidR="00F57385" w:rsidRPr="006B061A" w14:paraId="5C71651D" w14:textId="77777777" w:rsidTr="002C23C0">
        <w:tc>
          <w:tcPr>
            <w:tcW w:w="2886" w:type="dxa"/>
          </w:tcPr>
          <w:p w14:paraId="7EFD6481" w14:textId="0C4698C8" w:rsidR="00F57385" w:rsidRPr="006B061A" w:rsidRDefault="00F57385" w:rsidP="00F57385">
            <w:pPr>
              <w:spacing w:before="120" w:after="120"/>
              <w:rPr>
                <w:rFonts w:ascii="Verdana" w:hAnsi="Verdana"/>
                <w:lang w:val="en-US"/>
              </w:rPr>
            </w:pPr>
            <w:r>
              <w:rPr>
                <w:rFonts w:ascii="Verdana" w:hAnsi="Verdana"/>
                <w:lang w:val="en-US"/>
              </w:rPr>
              <w:t>DPO advice provided:</w:t>
            </w:r>
          </w:p>
        </w:tc>
        <w:tc>
          <w:tcPr>
            <w:tcW w:w="3326" w:type="dxa"/>
          </w:tcPr>
          <w:p w14:paraId="5A0592F6" w14:textId="07334819" w:rsidR="00F57385" w:rsidRPr="004545CE" w:rsidRDefault="004545CE" w:rsidP="004545CE">
            <w:pPr>
              <w:spacing w:before="120" w:after="120"/>
              <w:jc w:val="center"/>
              <w:rPr>
                <w:rFonts w:ascii="Segoe UI" w:hAnsi="Segoe UI" w:cs="Segoe UI"/>
                <w:sz w:val="24"/>
                <w:szCs w:val="24"/>
                <w:lang w:val="en-US"/>
              </w:rPr>
            </w:pPr>
            <w:r w:rsidRPr="00FD0ACB">
              <w:rPr>
                <w:rFonts w:ascii="Segoe UI" w:hAnsi="Segoe UI" w:cs="Segoe UI"/>
                <w:sz w:val="24"/>
                <w:szCs w:val="24"/>
                <w:lang w:val="en-US"/>
              </w:rPr>
              <w:t>Yes</w:t>
            </w:r>
          </w:p>
        </w:tc>
        <w:tc>
          <w:tcPr>
            <w:tcW w:w="3556" w:type="dxa"/>
          </w:tcPr>
          <w:p w14:paraId="17A2D27B" w14:textId="14E3FC3B" w:rsidR="00F57385" w:rsidRPr="006B061A" w:rsidRDefault="00F57385" w:rsidP="00F57385">
            <w:pPr>
              <w:spacing w:before="120" w:after="120"/>
              <w:rPr>
                <w:rFonts w:ascii="Verdana" w:hAnsi="Verdana"/>
                <w:sz w:val="20"/>
                <w:lang w:val="en-US"/>
              </w:rPr>
            </w:pPr>
            <w:r>
              <w:rPr>
                <w:rFonts w:ascii="Verdana" w:hAnsi="Verdana"/>
                <w:sz w:val="20"/>
                <w:lang w:val="en-US"/>
              </w:rPr>
              <w:t>DPO should advise on compliance, step 6 measures and whether processing can proceed</w:t>
            </w:r>
          </w:p>
        </w:tc>
      </w:tr>
      <w:tr w:rsidR="00F57385" w:rsidRPr="006B061A" w14:paraId="0DA69EBD" w14:textId="77777777" w:rsidTr="002C23C0">
        <w:trPr>
          <w:trHeight w:val="1669"/>
        </w:trPr>
        <w:tc>
          <w:tcPr>
            <w:tcW w:w="9768" w:type="dxa"/>
            <w:gridSpan w:val="3"/>
          </w:tcPr>
          <w:p w14:paraId="0DEB0EE2" w14:textId="6FE6B0C9" w:rsidR="00DA647D" w:rsidRPr="00F46554" w:rsidRDefault="00F57385" w:rsidP="00F46554">
            <w:pPr>
              <w:spacing w:before="120" w:after="120"/>
              <w:rPr>
                <w:rFonts w:ascii="Verdana" w:hAnsi="Verdana"/>
                <w:lang w:val="en-US"/>
              </w:rPr>
            </w:pPr>
            <w:r>
              <w:rPr>
                <w:rFonts w:ascii="Verdana" w:hAnsi="Verdana"/>
                <w:lang w:val="en-US"/>
              </w:rPr>
              <w:t>Summary</w:t>
            </w:r>
            <w:r w:rsidRPr="00F57385">
              <w:rPr>
                <w:rFonts w:ascii="Verdana" w:hAnsi="Verdana"/>
                <w:lang w:val="en-US"/>
              </w:rPr>
              <w:t xml:space="preserve"> of DPO advice</w:t>
            </w:r>
            <w:r>
              <w:rPr>
                <w:rFonts w:ascii="Verdana" w:hAnsi="Verdana"/>
                <w:lang w:val="en-US"/>
              </w:rPr>
              <w:t>:</w:t>
            </w:r>
          </w:p>
        </w:tc>
      </w:tr>
      <w:tr w:rsidR="002C23C0" w:rsidRPr="006B061A" w14:paraId="318BBC78" w14:textId="77777777" w:rsidTr="00AD76A1">
        <w:tc>
          <w:tcPr>
            <w:tcW w:w="9768" w:type="dxa"/>
            <w:gridSpan w:val="3"/>
          </w:tcPr>
          <w:p w14:paraId="71E771AA" w14:textId="77777777" w:rsidR="002C23C0" w:rsidRPr="006B061A" w:rsidRDefault="002C23C0" w:rsidP="00F57385">
            <w:pPr>
              <w:spacing w:before="120" w:after="120"/>
              <w:rPr>
                <w:rFonts w:ascii="Verdana" w:hAnsi="Verdana"/>
                <w:lang w:val="en-US"/>
              </w:rPr>
            </w:pPr>
            <w:r>
              <w:rPr>
                <w:rFonts w:ascii="Verdana" w:hAnsi="Verdana"/>
                <w:lang w:val="en-US"/>
              </w:rPr>
              <w:t>DPO advice accepted or overruled by:</w:t>
            </w:r>
          </w:p>
          <w:p w14:paraId="06B0ECA4" w14:textId="4C72F9D6" w:rsidR="002C23C0" w:rsidRPr="00975632" w:rsidRDefault="002C23C0" w:rsidP="0081536D">
            <w:pPr>
              <w:spacing w:before="120" w:after="120"/>
              <w:jc w:val="center"/>
              <w:rPr>
                <w:rFonts w:ascii="Verdana" w:hAnsi="Verdana"/>
                <w:bCs/>
                <w:lang w:val="en-US"/>
              </w:rPr>
            </w:pPr>
            <w:r w:rsidRPr="00975632">
              <w:rPr>
                <w:rFonts w:ascii="Segoe UI" w:hAnsi="Segoe UI" w:cs="Segoe UI"/>
                <w:bCs/>
                <w:color w:val="0070C0"/>
                <w:sz w:val="24"/>
                <w:szCs w:val="24"/>
                <w:lang w:val="en-US"/>
              </w:rPr>
              <w:t>[insert name]</w:t>
            </w:r>
          </w:p>
          <w:p w14:paraId="4AD03B9C" w14:textId="6540EC2A" w:rsidR="002C23C0" w:rsidRPr="006B061A" w:rsidRDefault="002C23C0" w:rsidP="00F57385">
            <w:pPr>
              <w:spacing w:before="120" w:after="120"/>
              <w:rPr>
                <w:rFonts w:ascii="Verdana" w:hAnsi="Verdana"/>
                <w:sz w:val="20"/>
                <w:lang w:val="en-US"/>
              </w:rPr>
            </w:pPr>
            <w:r>
              <w:rPr>
                <w:rFonts w:ascii="Verdana" w:hAnsi="Verdana"/>
                <w:sz w:val="20"/>
                <w:lang w:val="en-US"/>
              </w:rPr>
              <w:t>If overruled, you must explain your reasons</w:t>
            </w:r>
          </w:p>
        </w:tc>
      </w:tr>
      <w:tr w:rsidR="00F57385" w:rsidRPr="006B061A" w14:paraId="03B1A6ED" w14:textId="77777777" w:rsidTr="002C23C0">
        <w:trPr>
          <w:trHeight w:val="1592"/>
        </w:trPr>
        <w:tc>
          <w:tcPr>
            <w:tcW w:w="9768" w:type="dxa"/>
            <w:gridSpan w:val="3"/>
          </w:tcPr>
          <w:p w14:paraId="0B5E50FF" w14:textId="77777777" w:rsidR="00F57385" w:rsidRDefault="00F57385" w:rsidP="00A63285">
            <w:pPr>
              <w:spacing w:before="120" w:after="120"/>
              <w:rPr>
                <w:rFonts w:ascii="Verdana" w:hAnsi="Verdana"/>
                <w:lang w:val="en-US"/>
              </w:rPr>
            </w:pPr>
            <w:r>
              <w:rPr>
                <w:rFonts w:ascii="Verdana" w:hAnsi="Verdana"/>
                <w:lang w:val="en-US"/>
              </w:rPr>
              <w:t>Comments:</w:t>
            </w:r>
          </w:p>
          <w:p w14:paraId="3A593212" w14:textId="77777777" w:rsidR="00DA647D" w:rsidRDefault="00DA647D" w:rsidP="00A63285">
            <w:pPr>
              <w:spacing w:before="120" w:after="120"/>
              <w:rPr>
                <w:rFonts w:ascii="Verdana" w:hAnsi="Verdana"/>
                <w:lang w:val="en-US"/>
              </w:rPr>
            </w:pPr>
          </w:p>
          <w:p w14:paraId="77F4C189" w14:textId="10D0924B" w:rsidR="00DA647D" w:rsidRPr="00975632" w:rsidRDefault="00DA647D" w:rsidP="00A63285">
            <w:pPr>
              <w:spacing w:before="120" w:after="120"/>
              <w:rPr>
                <w:rFonts w:ascii="Verdana" w:hAnsi="Verdana"/>
                <w:bCs/>
                <w:lang w:val="en-US"/>
              </w:rPr>
            </w:pPr>
            <w:r w:rsidRPr="00975632">
              <w:rPr>
                <w:rFonts w:ascii="Segoe UI" w:hAnsi="Segoe UI" w:cs="Segoe UI"/>
                <w:bCs/>
                <w:color w:val="0070C0"/>
                <w:sz w:val="24"/>
                <w:szCs w:val="24"/>
                <w:lang w:val="en-US"/>
              </w:rPr>
              <w:t>[DPO Advice provided]</w:t>
            </w:r>
          </w:p>
        </w:tc>
      </w:tr>
      <w:tr w:rsidR="002C23C0" w:rsidRPr="006B061A" w14:paraId="068E09D2" w14:textId="77777777" w:rsidTr="00F24F02">
        <w:tc>
          <w:tcPr>
            <w:tcW w:w="9768" w:type="dxa"/>
            <w:gridSpan w:val="3"/>
          </w:tcPr>
          <w:p w14:paraId="11BF6459" w14:textId="77777777" w:rsidR="002C23C0" w:rsidRPr="006B061A" w:rsidRDefault="002C23C0" w:rsidP="00C8036D">
            <w:pPr>
              <w:spacing w:before="120" w:after="120"/>
              <w:rPr>
                <w:rFonts w:ascii="Verdana" w:hAnsi="Verdana"/>
                <w:lang w:val="en-US"/>
              </w:rPr>
            </w:pPr>
            <w:r>
              <w:rPr>
                <w:rFonts w:ascii="Verdana" w:hAnsi="Verdana"/>
                <w:lang w:val="en-US"/>
              </w:rPr>
              <w:t>Consultation responses reviewed by:</w:t>
            </w:r>
          </w:p>
          <w:p w14:paraId="5F0A58C0" w14:textId="2AFB9CE9" w:rsidR="002C23C0" w:rsidRPr="00975632" w:rsidRDefault="002C23C0" w:rsidP="0081536D">
            <w:pPr>
              <w:spacing w:before="120" w:after="120"/>
              <w:jc w:val="center"/>
              <w:rPr>
                <w:rFonts w:ascii="Verdana" w:hAnsi="Verdana"/>
                <w:bCs/>
                <w:lang w:val="en-US"/>
              </w:rPr>
            </w:pPr>
            <w:r w:rsidRPr="00975632">
              <w:rPr>
                <w:rFonts w:ascii="Segoe UI" w:hAnsi="Segoe UI" w:cs="Segoe UI"/>
                <w:bCs/>
                <w:color w:val="0070C0"/>
                <w:sz w:val="24"/>
                <w:szCs w:val="24"/>
                <w:lang w:val="en-US"/>
              </w:rPr>
              <w:t>[Insert name]</w:t>
            </w:r>
          </w:p>
          <w:p w14:paraId="764D1791" w14:textId="37700205" w:rsidR="002C23C0" w:rsidRPr="006B061A" w:rsidRDefault="002C23C0" w:rsidP="00F57385">
            <w:pPr>
              <w:spacing w:before="120" w:after="120"/>
              <w:rPr>
                <w:rFonts w:ascii="Verdana" w:hAnsi="Verdana"/>
                <w:lang w:val="en-US"/>
              </w:rPr>
            </w:pPr>
            <w:r>
              <w:rPr>
                <w:rFonts w:ascii="Verdana" w:hAnsi="Verdana"/>
                <w:sz w:val="20"/>
                <w:lang w:val="en-US"/>
              </w:rPr>
              <w:t>If your decision departs from individuals’ views, you must explain your reasons</w:t>
            </w:r>
          </w:p>
        </w:tc>
      </w:tr>
      <w:tr w:rsidR="00F57385" w:rsidRPr="006B061A" w14:paraId="59222E05" w14:textId="77777777" w:rsidTr="00975632">
        <w:trPr>
          <w:trHeight w:val="1385"/>
        </w:trPr>
        <w:tc>
          <w:tcPr>
            <w:tcW w:w="9768" w:type="dxa"/>
            <w:gridSpan w:val="3"/>
          </w:tcPr>
          <w:p w14:paraId="713353C9" w14:textId="64BC0823" w:rsidR="00DA647D" w:rsidRPr="00975632" w:rsidRDefault="00F57385" w:rsidP="00DA647D">
            <w:pPr>
              <w:spacing w:before="120" w:after="120"/>
              <w:rPr>
                <w:rFonts w:ascii="Verdana" w:hAnsi="Verdana"/>
                <w:szCs w:val="23"/>
                <w:lang w:val="en-US"/>
              </w:rPr>
            </w:pPr>
            <w:r>
              <w:rPr>
                <w:rFonts w:ascii="Verdana" w:hAnsi="Verdana"/>
                <w:szCs w:val="23"/>
                <w:lang w:val="en-US"/>
              </w:rPr>
              <w:t>Comments</w:t>
            </w:r>
            <w:proofErr w:type="gramStart"/>
            <w:r>
              <w:rPr>
                <w:rFonts w:ascii="Verdana" w:hAnsi="Verdana"/>
                <w:szCs w:val="23"/>
                <w:lang w:val="en-US"/>
              </w:rPr>
              <w:t>:</w:t>
            </w:r>
            <w:r w:rsidR="00975632">
              <w:rPr>
                <w:rFonts w:ascii="Verdana" w:hAnsi="Verdana"/>
                <w:szCs w:val="23"/>
                <w:lang w:val="en-US"/>
              </w:rPr>
              <w:t xml:space="preserve">  </w:t>
            </w:r>
            <w:r w:rsidR="00DA647D" w:rsidRPr="00975632">
              <w:rPr>
                <w:rFonts w:ascii="Segoe UI" w:hAnsi="Segoe UI" w:cs="Segoe UI"/>
                <w:bCs/>
                <w:color w:val="0070C0"/>
                <w:sz w:val="24"/>
                <w:szCs w:val="24"/>
                <w:lang w:val="en-US"/>
              </w:rPr>
              <w:t>[</w:t>
            </w:r>
            <w:proofErr w:type="gramEnd"/>
            <w:r w:rsidR="00DA647D" w:rsidRPr="00975632">
              <w:rPr>
                <w:rFonts w:ascii="Segoe UI" w:hAnsi="Segoe UI" w:cs="Segoe UI"/>
                <w:bCs/>
                <w:color w:val="0070C0"/>
                <w:sz w:val="24"/>
                <w:szCs w:val="24"/>
                <w:lang w:val="en-US"/>
              </w:rPr>
              <w:t>Comments provided]</w:t>
            </w:r>
          </w:p>
        </w:tc>
      </w:tr>
      <w:tr w:rsidR="00352679" w:rsidRPr="006B061A" w14:paraId="5736C00E" w14:textId="77777777" w:rsidTr="002C23C0">
        <w:tc>
          <w:tcPr>
            <w:tcW w:w="2886" w:type="dxa"/>
          </w:tcPr>
          <w:p w14:paraId="3C6A1523" w14:textId="14452357" w:rsidR="00352679" w:rsidRPr="006B061A" w:rsidRDefault="00352679" w:rsidP="00352679">
            <w:pPr>
              <w:spacing w:before="120" w:after="120"/>
              <w:rPr>
                <w:rFonts w:ascii="Verdana" w:hAnsi="Verdana"/>
                <w:lang w:val="en-US"/>
              </w:rPr>
            </w:pPr>
            <w:r>
              <w:rPr>
                <w:rFonts w:ascii="Verdana" w:hAnsi="Verdana"/>
                <w:lang w:val="en-US"/>
              </w:rPr>
              <w:t xml:space="preserve">This DPIA will </w:t>
            </w:r>
            <w:proofErr w:type="gramStart"/>
            <w:r>
              <w:rPr>
                <w:rFonts w:ascii="Verdana" w:hAnsi="Verdana"/>
                <w:lang w:val="en-US"/>
              </w:rPr>
              <w:t>kept</w:t>
            </w:r>
            <w:proofErr w:type="gramEnd"/>
            <w:r>
              <w:rPr>
                <w:rFonts w:ascii="Verdana" w:hAnsi="Verdana"/>
                <w:lang w:val="en-US"/>
              </w:rPr>
              <w:t xml:space="preserve"> under review by:</w:t>
            </w:r>
          </w:p>
        </w:tc>
        <w:tc>
          <w:tcPr>
            <w:tcW w:w="3326" w:type="dxa"/>
          </w:tcPr>
          <w:p w14:paraId="4CB9C132" w14:textId="55BD69D3" w:rsidR="00352679" w:rsidRPr="00975632" w:rsidRDefault="00D50FFB" w:rsidP="002E7BA8">
            <w:pPr>
              <w:spacing w:before="120" w:after="120"/>
              <w:jc w:val="center"/>
              <w:rPr>
                <w:rFonts w:ascii="Verdana" w:hAnsi="Verdana"/>
                <w:bCs/>
                <w:lang w:val="en-US"/>
              </w:rPr>
            </w:pPr>
            <w:r>
              <w:rPr>
                <w:rFonts w:ascii="Segoe UI" w:hAnsi="Segoe UI" w:cs="Segoe UI"/>
                <w:bCs/>
                <w:sz w:val="24"/>
                <w:szCs w:val="24"/>
                <w:lang w:val="en-US"/>
              </w:rPr>
              <w:t>School Business Manager</w:t>
            </w:r>
          </w:p>
        </w:tc>
        <w:tc>
          <w:tcPr>
            <w:tcW w:w="3556" w:type="dxa"/>
          </w:tcPr>
          <w:p w14:paraId="58A54436" w14:textId="3B696DA3" w:rsidR="00352679" w:rsidRPr="006B061A" w:rsidRDefault="00352679" w:rsidP="00352679">
            <w:pPr>
              <w:spacing w:before="120" w:after="120"/>
              <w:rPr>
                <w:rFonts w:ascii="Verdana" w:hAnsi="Verdana"/>
                <w:sz w:val="20"/>
                <w:lang w:val="en-US"/>
              </w:rPr>
            </w:pPr>
            <w:r w:rsidRPr="006B061A">
              <w:rPr>
                <w:rFonts w:ascii="Verdana" w:hAnsi="Verdana"/>
                <w:sz w:val="20"/>
                <w:lang w:val="en-US"/>
              </w:rPr>
              <w:t>The DPO should also review ongoing compliance with DPIA</w:t>
            </w:r>
          </w:p>
        </w:tc>
      </w:tr>
    </w:tbl>
    <w:p w14:paraId="4ACCE03B" w14:textId="77777777" w:rsidR="006B061A" w:rsidRPr="00CF39D4" w:rsidRDefault="006B061A" w:rsidP="00BA7CB2">
      <w:pPr>
        <w:spacing w:line="240" w:lineRule="auto"/>
        <w:rPr>
          <w:sz w:val="24"/>
          <w:szCs w:val="24"/>
          <w:lang w:val="en-US"/>
        </w:rPr>
      </w:pPr>
    </w:p>
    <w:sectPr w:rsidR="006B061A" w:rsidRPr="00CF39D4" w:rsidSect="0049238C">
      <w:headerReference w:type="default" r:id="rId9"/>
      <w:footerReference w:type="default" r:id="rId10"/>
      <w:pgSz w:w="11906" w:h="16838"/>
      <w:pgMar w:top="1440" w:right="993" w:bottom="1440"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D2B6F" w14:textId="77777777" w:rsidR="0078453E" w:rsidRDefault="0078453E" w:rsidP="0048248F">
      <w:pPr>
        <w:spacing w:line="240" w:lineRule="auto"/>
      </w:pPr>
      <w:r>
        <w:separator/>
      </w:r>
    </w:p>
  </w:endnote>
  <w:endnote w:type="continuationSeparator" w:id="0">
    <w:p w14:paraId="123F5BC9" w14:textId="77777777" w:rsidR="0078453E" w:rsidRDefault="0078453E" w:rsidP="0048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855F" w14:textId="77777777" w:rsidR="00F57385" w:rsidRDefault="00F57385" w:rsidP="0048248F">
    <w:pPr>
      <w:pStyle w:val="Footer"/>
      <w:jc w:val="center"/>
    </w:pPr>
  </w:p>
  <w:p w14:paraId="1D00F69D" w14:textId="7C0F2805" w:rsidR="00F57385" w:rsidRPr="0048248F" w:rsidRDefault="00F57385" w:rsidP="00C307DC">
    <w:pPr>
      <w:pStyle w:val="Footer"/>
      <w:tabs>
        <w:tab w:val="clear" w:pos="9026"/>
        <w:tab w:val="right" w:pos="9603"/>
        <w:tab w:val="right" w:pos="13608"/>
        <w:tab w:val="left" w:pos="13750"/>
      </w:tabs>
      <w:rPr>
        <w:sz w:val="20"/>
      </w:rPr>
    </w:pPr>
    <w:r>
      <w:rPr>
        <w:sz w:val="20"/>
      </w:rPr>
      <w:tab/>
    </w:r>
    <w:r>
      <w:rPr>
        <w:sz w:val="20"/>
      </w:rPr>
      <w:tab/>
    </w:r>
    <w:r w:rsidRPr="00C307DC">
      <w:rPr>
        <w:sz w:val="20"/>
      </w:rPr>
      <w:fldChar w:fldCharType="begin"/>
    </w:r>
    <w:r w:rsidRPr="00C307DC">
      <w:rPr>
        <w:sz w:val="20"/>
      </w:rPr>
      <w:instrText xml:space="preserve"> PAGE   \* MERGEFORMAT </w:instrText>
    </w:r>
    <w:r w:rsidRPr="00C307DC">
      <w:rPr>
        <w:sz w:val="20"/>
      </w:rPr>
      <w:fldChar w:fldCharType="separate"/>
    </w:r>
    <w:r w:rsidR="00303B43">
      <w:rPr>
        <w:noProof/>
        <w:sz w:val="20"/>
      </w:rPr>
      <w:t>11</w:t>
    </w:r>
    <w:r w:rsidRPr="00C307DC">
      <w:rPr>
        <w:noProof/>
        <w:sz w:val="20"/>
      </w:rPr>
      <w:fldChar w:fldCharType="end"/>
    </w:r>
    <w:r>
      <w:rPr>
        <w:sz w:val="20"/>
      </w:rPr>
      <w:tab/>
    </w:r>
    <w:r>
      <w:rPr>
        <w:sz w:val="20"/>
      </w:rPr>
      <w:tab/>
    </w:r>
    <w:r>
      <w:rPr>
        <w:sz w:val="20"/>
      </w:rPr>
      <w:tab/>
    </w:r>
    <w:r>
      <w:rPr>
        <w:sz w:val="20"/>
      </w:rPr>
      <w:tab/>
    </w:r>
    <w:r w:rsidRPr="0048248F">
      <w:rPr>
        <w:sz w:val="20"/>
      </w:rPr>
      <w:tab/>
    </w:r>
    <w:r w:rsidRPr="0048248F">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0926" w14:textId="77777777" w:rsidR="0078453E" w:rsidRDefault="0078453E" w:rsidP="0048248F">
      <w:pPr>
        <w:spacing w:line="240" w:lineRule="auto"/>
      </w:pPr>
      <w:r>
        <w:separator/>
      </w:r>
    </w:p>
  </w:footnote>
  <w:footnote w:type="continuationSeparator" w:id="0">
    <w:p w14:paraId="2DF8F74A" w14:textId="77777777" w:rsidR="0078453E" w:rsidRDefault="0078453E" w:rsidP="004824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A0AC" w14:textId="61058531" w:rsidR="00E21DDC" w:rsidRDefault="00E21DDC">
    <w:pPr>
      <w:pStyle w:val="Header"/>
    </w:pPr>
    <w:r w:rsidRPr="008614CE">
      <w:rPr>
        <w:noProof/>
        <w:lang w:eastAsia="en-GB"/>
      </w:rPr>
      <w:drawing>
        <wp:inline distT="0" distB="0" distL="0" distR="0" wp14:anchorId="2BD3838A" wp14:editId="436696D2">
          <wp:extent cx="1000125" cy="228600"/>
          <wp:effectExtent l="0" t="0" r="9525" b="0"/>
          <wp:docPr id="4" name="Picture 4" descr="Revolution Professio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rron.Andrews\AppData\Local\Microsoft\Windows\INetCache\Content.Outlook\OMV1OVPK\Revolution Profession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228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6330"/>
    <w:multiLevelType w:val="multilevel"/>
    <w:tmpl w:val="02F60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24579"/>
    <w:multiLevelType w:val="hybridMultilevel"/>
    <w:tmpl w:val="10D2A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24ECB"/>
    <w:multiLevelType w:val="multilevel"/>
    <w:tmpl w:val="1270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60022"/>
    <w:multiLevelType w:val="hybridMultilevel"/>
    <w:tmpl w:val="676AB6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80AF2"/>
    <w:multiLevelType w:val="multilevel"/>
    <w:tmpl w:val="E3C0CD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E27C8"/>
    <w:multiLevelType w:val="hybridMultilevel"/>
    <w:tmpl w:val="DB747C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A6AFF"/>
    <w:multiLevelType w:val="hybridMultilevel"/>
    <w:tmpl w:val="EE12EC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BA19AA"/>
    <w:multiLevelType w:val="hybridMultilevel"/>
    <w:tmpl w:val="78EA2B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067C79"/>
    <w:multiLevelType w:val="multilevel"/>
    <w:tmpl w:val="F794A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215485"/>
    <w:multiLevelType w:val="multilevel"/>
    <w:tmpl w:val="8178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7752"/>
    <w:multiLevelType w:val="multilevel"/>
    <w:tmpl w:val="D2045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D0394"/>
    <w:multiLevelType w:val="multilevel"/>
    <w:tmpl w:val="E0F4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D499E"/>
    <w:multiLevelType w:val="hybridMultilevel"/>
    <w:tmpl w:val="0E46D7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876B28"/>
    <w:multiLevelType w:val="hybridMultilevel"/>
    <w:tmpl w:val="4FF4AA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F50EB0"/>
    <w:multiLevelType w:val="hybridMultilevel"/>
    <w:tmpl w:val="65721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FA1458"/>
    <w:multiLevelType w:val="hybridMultilevel"/>
    <w:tmpl w:val="4B4883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44DE1"/>
    <w:multiLevelType w:val="hybridMultilevel"/>
    <w:tmpl w:val="EBFA7F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6D5A3B"/>
    <w:multiLevelType w:val="hybridMultilevel"/>
    <w:tmpl w:val="AF4A1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2520B0"/>
    <w:multiLevelType w:val="hybridMultilevel"/>
    <w:tmpl w:val="519A0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9F5973"/>
    <w:multiLevelType w:val="multilevel"/>
    <w:tmpl w:val="F16A30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5F7661"/>
    <w:multiLevelType w:val="hybridMultilevel"/>
    <w:tmpl w:val="E87EB94C"/>
    <w:lvl w:ilvl="0" w:tplc="934648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F145CB"/>
    <w:multiLevelType w:val="multilevel"/>
    <w:tmpl w:val="8DA0C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7015F"/>
    <w:multiLevelType w:val="multilevel"/>
    <w:tmpl w:val="1270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925467"/>
    <w:multiLevelType w:val="hybridMultilevel"/>
    <w:tmpl w:val="762E2A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49D5252"/>
    <w:multiLevelType w:val="multilevel"/>
    <w:tmpl w:val="1270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EE62C4"/>
    <w:multiLevelType w:val="multilevel"/>
    <w:tmpl w:val="7C5658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552F11"/>
    <w:multiLevelType w:val="multilevel"/>
    <w:tmpl w:val="CBCE3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A84402"/>
    <w:multiLevelType w:val="multilevel"/>
    <w:tmpl w:val="77685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0C3BC9"/>
    <w:multiLevelType w:val="multilevel"/>
    <w:tmpl w:val="BED486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6E50D2"/>
    <w:multiLevelType w:val="hybridMultilevel"/>
    <w:tmpl w:val="A85A2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A07C66"/>
    <w:multiLevelType w:val="multilevel"/>
    <w:tmpl w:val="48CAC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0F1AD4"/>
    <w:multiLevelType w:val="multilevel"/>
    <w:tmpl w:val="D4BCA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347DBC"/>
    <w:multiLevelType w:val="multilevel"/>
    <w:tmpl w:val="366C2E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9B6B98"/>
    <w:multiLevelType w:val="hybridMultilevel"/>
    <w:tmpl w:val="C69011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B37708"/>
    <w:multiLevelType w:val="hybridMultilevel"/>
    <w:tmpl w:val="675E20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052F40"/>
    <w:multiLevelType w:val="hybridMultilevel"/>
    <w:tmpl w:val="DE7CDE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3160517">
    <w:abstractNumId w:val="13"/>
  </w:num>
  <w:num w:numId="2" w16cid:durableId="1679774935">
    <w:abstractNumId w:val="15"/>
  </w:num>
  <w:num w:numId="3" w16cid:durableId="22748375">
    <w:abstractNumId w:val="34"/>
  </w:num>
  <w:num w:numId="4" w16cid:durableId="1154641198">
    <w:abstractNumId w:val="6"/>
  </w:num>
  <w:num w:numId="5" w16cid:durableId="568804873">
    <w:abstractNumId w:val="29"/>
  </w:num>
  <w:num w:numId="6" w16cid:durableId="1444113947">
    <w:abstractNumId w:val="14"/>
  </w:num>
  <w:num w:numId="7" w16cid:durableId="1313096254">
    <w:abstractNumId w:val="7"/>
  </w:num>
  <w:num w:numId="8" w16cid:durableId="381096560">
    <w:abstractNumId w:val="9"/>
  </w:num>
  <w:num w:numId="9" w16cid:durableId="171798659">
    <w:abstractNumId w:val="35"/>
  </w:num>
  <w:num w:numId="10" w16cid:durableId="1388533720">
    <w:abstractNumId w:val="16"/>
  </w:num>
  <w:num w:numId="11" w16cid:durableId="923103587">
    <w:abstractNumId w:val="28"/>
  </w:num>
  <w:num w:numId="12" w16cid:durableId="2029480443">
    <w:abstractNumId w:val="33"/>
  </w:num>
  <w:num w:numId="13" w16cid:durableId="322856900">
    <w:abstractNumId w:val="3"/>
  </w:num>
  <w:num w:numId="14" w16cid:durableId="747774133">
    <w:abstractNumId w:val="12"/>
  </w:num>
  <w:num w:numId="15" w16cid:durableId="1983072633">
    <w:abstractNumId w:val="17"/>
  </w:num>
  <w:num w:numId="16" w16cid:durableId="479274096">
    <w:abstractNumId w:val="33"/>
  </w:num>
  <w:num w:numId="17" w16cid:durableId="1029062379">
    <w:abstractNumId w:val="20"/>
  </w:num>
  <w:num w:numId="18" w16cid:durableId="881598923">
    <w:abstractNumId w:val="1"/>
  </w:num>
  <w:num w:numId="19" w16cid:durableId="868878310">
    <w:abstractNumId w:val="8"/>
  </w:num>
  <w:num w:numId="20" w16cid:durableId="1807232450">
    <w:abstractNumId w:val="26"/>
  </w:num>
  <w:num w:numId="21" w16cid:durableId="1413433204">
    <w:abstractNumId w:val="31"/>
  </w:num>
  <w:num w:numId="22" w16cid:durableId="658387713">
    <w:abstractNumId w:val="30"/>
  </w:num>
  <w:num w:numId="23" w16cid:durableId="1141339807">
    <w:abstractNumId w:val="0"/>
  </w:num>
  <w:num w:numId="24" w16cid:durableId="870066678">
    <w:abstractNumId w:val="10"/>
  </w:num>
  <w:num w:numId="25" w16cid:durableId="862862019">
    <w:abstractNumId w:val="21"/>
  </w:num>
  <w:num w:numId="26" w16cid:durableId="378479667">
    <w:abstractNumId w:val="5"/>
  </w:num>
  <w:num w:numId="27" w16cid:durableId="1693340795">
    <w:abstractNumId w:val="32"/>
  </w:num>
  <w:num w:numId="28" w16cid:durableId="965551439">
    <w:abstractNumId w:val="4"/>
  </w:num>
  <w:num w:numId="29" w16cid:durableId="2140608013">
    <w:abstractNumId w:val="27"/>
  </w:num>
  <w:num w:numId="30" w16cid:durableId="1578906181">
    <w:abstractNumId w:val="18"/>
  </w:num>
  <w:num w:numId="31" w16cid:durableId="377557214">
    <w:abstractNumId w:val="23"/>
  </w:num>
  <w:num w:numId="32" w16cid:durableId="1384406169">
    <w:abstractNumId w:val="2"/>
  </w:num>
  <w:num w:numId="33" w16cid:durableId="1348866167">
    <w:abstractNumId w:val="24"/>
  </w:num>
  <w:num w:numId="34" w16cid:durableId="706295155">
    <w:abstractNumId w:val="22"/>
  </w:num>
  <w:num w:numId="35" w16cid:durableId="1239359998">
    <w:abstractNumId w:val="25"/>
  </w:num>
  <w:num w:numId="36" w16cid:durableId="1208374450">
    <w:abstractNumId w:val="19"/>
  </w:num>
  <w:num w:numId="37" w16cid:durableId="14303485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F45"/>
    <w:rsid w:val="00005AD3"/>
    <w:rsid w:val="00011474"/>
    <w:rsid w:val="000179E6"/>
    <w:rsid w:val="00021853"/>
    <w:rsid w:val="0002258C"/>
    <w:rsid w:val="00024873"/>
    <w:rsid w:val="00025FF8"/>
    <w:rsid w:val="000267B8"/>
    <w:rsid w:val="00026DB1"/>
    <w:rsid w:val="00042B2B"/>
    <w:rsid w:val="00053793"/>
    <w:rsid w:val="0006342C"/>
    <w:rsid w:val="0006458D"/>
    <w:rsid w:val="00065783"/>
    <w:rsid w:val="00067806"/>
    <w:rsid w:val="00077550"/>
    <w:rsid w:val="0008054C"/>
    <w:rsid w:val="00082359"/>
    <w:rsid w:val="0008640F"/>
    <w:rsid w:val="00086769"/>
    <w:rsid w:val="000959FF"/>
    <w:rsid w:val="000A3DBB"/>
    <w:rsid w:val="000C31E8"/>
    <w:rsid w:val="000C53E7"/>
    <w:rsid w:val="000D0E58"/>
    <w:rsid w:val="000D11A1"/>
    <w:rsid w:val="000E1320"/>
    <w:rsid w:val="000E18A3"/>
    <w:rsid w:val="000E1E90"/>
    <w:rsid w:val="000F0437"/>
    <w:rsid w:val="000F0FEE"/>
    <w:rsid w:val="000F1027"/>
    <w:rsid w:val="0010001D"/>
    <w:rsid w:val="00100D69"/>
    <w:rsid w:val="00103349"/>
    <w:rsid w:val="00106711"/>
    <w:rsid w:val="0011127A"/>
    <w:rsid w:val="001122A6"/>
    <w:rsid w:val="00113C64"/>
    <w:rsid w:val="00114E5F"/>
    <w:rsid w:val="00117F18"/>
    <w:rsid w:val="0012194F"/>
    <w:rsid w:val="001329D8"/>
    <w:rsid w:val="001342B9"/>
    <w:rsid w:val="001374AB"/>
    <w:rsid w:val="001375A1"/>
    <w:rsid w:val="001409A2"/>
    <w:rsid w:val="00145424"/>
    <w:rsid w:val="00145AF9"/>
    <w:rsid w:val="00162BEC"/>
    <w:rsid w:val="001707E4"/>
    <w:rsid w:val="001754A8"/>
    <w:rsid w:val="00175EBC"/>
    <w:rsid w:val="0018139E"/>
    <w:rsid w:val="00184D38"/>
    <w:rsid w:val="00191F30"/>
    <w:rsid w:val="001938D2"/>
    <w:rsid w:val="00197CE2"/>
    <w:rsid w:val="001A0045"/>
    <w:rsid w:val="001A5F15"/>
    <w:rsid w:val="001B2EFF"/>
    <w:rsid w:val="001B3DEE"/>
    <w:rsid w:val="001B6597"/>
    <w:rsid w:val="001C5131"/>
    <w:rsid w:val="001E02B8"/>
    <w:rsid w:val="001E1DD1"/>
    <w:rsid w:val="001E7374"/>
    <w:rsid w:val="001F032F"/>
    <w:rsid w:val="001F069E"/>
    <w:rsid w:val="001F2FC3"/>
    <w:rsid w:val="001F6B2F"/>
    <w:rsid w:val="00200819"/>
    <w:rsid w:val="00203D80"/>
    <w:rsid w:val="002043C6"/>
    <w:rsid w:val="002046B7"/>
    <w:rsid w:val="00204F3B"/>
    <w:rsid w:val="00205833"/>
    <w:rsid w:val="00205958"/>
    <w:rsid w:val="002072F1"/>
    <w:rsid w:val="00214FD1"/>
    <w:rsid w:val="00215BA4"/>
    <w:rsid w:val="00217569"/>
    <w:rsid w:val="0022547E"/>
    <w:rsid w:val="00230512"/>
    <w:rsid w:val="00231500"/>
    <w:rsid w:val="00231B79"/>
    <w:rsid w:val="002327CD"/>
    <w:rsid w:val="002365C0"/>
    <w:rsid w:val="00245600"/>
    <w:rsid w:val="00245936"/>
    <w:rsid w:val="00251E80"/>
    <w:rsid w:val="002539F3"/>
    <w:rsid w:val="00255290"/>
    <w:rsid w:val="00262E55"/>
    <w:rsid w:val="00263501"/>
    <w:rsid w:val="00264AD1"/>
    <w:rsid w:val="00271762"/>
    <w:rsid w:val="002765B9"/>
    <w:rsid w:val="002766A8"/>
    <w:rsid w:val="00281DE2"/>
    <w:rsid w:val="00284AB5"/>
    <w:rsid w:val="00286DBA"/>
    <w:rsid w:val="0029291F"/>
    <w:rsid w:val="00293471"/>
    <w:rsid w:val="00296549"/>
    <w:rsid w:val="002965A6"/>
    <w:rsid w:val="002966F0"/>
    <w:rsid w:val="00297FBA"/>
    <w:rsid w:val="002A37EA"/>
    <w:rsid w:val="002A682E"/>
    <w:rsid w:val="002B68DF"/>
    <w:rsid w:val="002C23C0"/>
    <w:rsid w:val="002C28F1"/>
    <w:rsid w:val="002C3118"/>
    <w:rsid w:val="002C3A78"/>
    <w:rsid w:val="002C42D5"/>
    <w:rsid w:val="002C45A3"/>
    <w:rsid w:val="002C5376"/>
    <w:rsid w:val="002C5E09"/>
    <w:rsid w:val="002C773E"/>
    <w:rsid w:val="002D2138"/>
    <w:rsid w:val="002E3C99"/>
    <w:rsid w:val="002E4C6B"/>
    <w:rsid w:val="002E5336"/>
    <w:rsid w:val="002E7346"/>
    <w:rsid w:val="002E778D"/>
    <w:rsid w:val="002E7BA8"/>
    <w:rsid w:val="002F50B7"/>
    <w:rsid w:val="002F5EE3"/>
    <w:rsid w:val="00300001"/>
    <w:rsid w:val="00303B43"/>
    <w:rsid w:val="00312242"/>
    <w:rsid w:val="00312747"/>
    <w:rsid w:val="003152E9"/>
    <w:rsid w:val="00320306"/>
    <w:rsid w:val="00325488"/>
    <w:rsid w:val="0032648D"/>
    <w:rsid w:val="00331CFF"/>
    <w:rsid w:val="00340107"/>
    <w:rsid w:val="00340C18"/>
    <w:rsid w:val="00340DE3"/>
    <w:rsid w:val="00345F0D"/>
    <w:rsid w:val="00347B46"/>
    <w:rsid w:val="00352679"/>
    <w:rsid w:val="00360DB3"/>
    <w:rsid w:val="003639C9"/>
    <w:rsid w:val="00364D68"/>
    <w:rsid w:val="00370A89"/>
    <w:rsid w:val="003731CF"/>
    <w:rsid w:val="00373F4A"/>
    <w:rsid w:val="003838C3"/>
    <w:rsid w:val="003900E9"/>
    <w:rsid w:val="00391D3D"/>
    <w:rsid w:val="0039281F"/>
    <w:rsid w:val="003A0192"/>
    <w:rsid w:val="003A7F2B"/>
    <w:rsid w:val="003B4EED"/>
    <w:rsid w:val="003E3B67"/>
    <w:rsid w:val="00400653"/>
    <w:rsid w:val="0040667F"/>
    <w:rsid w:val="00413152"/>
    <w:rsid w:val="00414F06"/>
    <w:rsid w:val="00417CEB"/>
    <w:rsid w:val="00425AE7"/>
    <w:rsid w:val="004369D9"/>
    <w:rsid w:val="00437C2E"/>
    <w:rsid w:val="00441F5B"/>
    <w:rsid w:val="004545CE"/>
    <w:rsid w:val="00454F24"/>
    <w:rsid w:val="00456F53"/>
    <w:rsid w:val="00457E5E"/>
    <w:rsid w:val="004621AA"/>
    <w:rsid w:val="00462FE0"/>
    <w:rsid w:val="00480B84"/>
    <w:rsid w:val="00480FF2"/>
    <w:rsid w:val="00481F8D"/>
    <w:rsid w:val="0048248F"/>
    <w:rsid w:val="004832E6"/>
    <w:rsid w:val="00484F38"/>
    <w:rsid w:val="00487494"/>
    <w:rsid w:val="0049238C"/>
    <w:rsid w:val="00493274"/>
    <w:rsid w:val="00493C24"/>
    <w:rsid w:val="00497708"/>
    <w:rsid w:val="004A0B69"/>
    <w:rsid w:val="004A21D6"/>
    <w:rsid w:val="004B4F7B"/>
    <w:rsid w:val="004B6C21"/>
    <w:rsid w:val="004B7418"/>
    <w:rsid w:val="004C0AF5"/>
    <w:rsid w:val="004C5CF8"/>
    <w:rsid w:val="004D066C"/>
    <w:rsid w:val="004D087C"/>
    <w:rsid w:val="004D7399"/>
    <w:rsid w:val="004E3727"/>
    <w:rsid w:val="0050151D"/>
    <w:rsid w:val="0050203B"/>
    <w:rsid w:val="00511C53"/>
    <w:rsid w:val="005145FF"/>
    <w:rsid w:val="0051549F"/>
    <w:rsid w:val="0052148B"/>
    <w:rsid w:val="00525711"/>
    <w:rsid w:val="00525F09"/>
    <w:rsid w:val="0053350F"/>
    <w:rsid w:val="0053536F"/>
    <w:rsid w:val="005379CA"/>
    <w:rsid w:val="00537C50"/>
    <w:rsid w:val="00542FD6"/>
    <w:rsid w:val="00547564"/>
    <w:rsid w:val="00553889"/>
    <w:rsid w:val="00562F32"/>
    <w:rsid w:val="005648D2"/>
    <w:rsid w:val="00575343"/>
    <w:rsid w:val="00577BC7"/>
    <w:rsid w:val="0058363B"/>
    <w:rsid w:val="00583AAF"/>
    <w:rsid w:val="0058583E"/>
    <w:rsid w:val="00585EB8"/>
    <w:rsid w:val="00586270"/>
    <w:rsid w:val="005A3DA4"/>
    <w:rsid w:val="005B60F4"/>
    <w:rsid w:val="005D6575"/>
    <w:rsid w:val="005D7881"/>
    <w:rsid w:val="005F7CF9"/>
    <w:rsid w:val="00602F8C"/>
    <w:rsid w:val="00607C96"/>
    <w:rsid w:val="00613FAA"/>
    <w:rsid w:val="00615522"/>
    <w:rsid w:val="00622A9C"/>
    <w:rsid w:val="0062661F"/>
    <w:rsid w:val="00634D50"/>
    <w:rsid w:val="006350D0"/>
    <w:rsid w:val="006423EF"/>
    <w:rsid w:val="0064386F"/>
    <w:rsid w:val="006455D2"/>
    <w:rsid w:val="00647353"/>
    <w:rsid w:val="0065393A"/>
    <w:rsid w:val="006561D1"/>
    <w:rsid w:val="00664A36"/>
    <w:rsid w:val="00675C5F"/>
    <w:rsid w:val="00677A88"/>
    <w:rsid w:val="006857A6"/>
    <w:rsid w:val="006860EF"/>
    <w:rsid w:val="006877AF"/>
    <w:rsid w:val="0069521F"/>
    <w:rsid w:val="00697B54"/>
    <w:rsid w:val="006A2A51"/>
    <w:rsid w:val="006A3163"/>
    <w:rsid w:val="006A6243"/>
    <w:rsid w:val="006B061A"/>
    <w:rsid w:val="006B4618"/>
    <w:rsid w:val="006B49A5"/>
    <w:rsid w:val="006B65D2"/>
    <w:rsid w:val="006C0CB6"/>
    <w:rsid w:val="006C4353"/>
    <w:rsid w:val="006C4AC8"/>
    <w:rsid w:val="006C681E"/>
    <w:rsid w:val="006D071D"/>
    <w:rsid w:val="006D6B13"/>
    <w:rsid w:val="006E42EF"/>
    <w:rsid w:val="006F443A"/>
    <w:rsid w:val="006F6948"/>
    <w:rsid w:val="007003CA"/>
    <w:rsid w:val="00701963"/>
    <w:rsid w:val="007057E4"/>
    <w:rsid w:val="00707031"/>
    <w:rsid w:val="00712370"/>
    <w:rsid w:val="00714D22"/>
    <w:rsid w:val="0072479C"/>
    <w:rsid w:val="0072539B"/>
    <w:rsid w:val="00735985"/>
    <w:rsid w:val="0074377D"/>
    <w:rsid w:val="00745B26"/>
    <w:rsid w:val="00753D4C"/>
    <w:rsid w:val="00754F63"/>
    <w:rsid w:val="00757C46"/>
    <w:rsid w:val="00763814"/>
    <w:rsid w:val="00765D6D"/>
    <w:rsid w:val="007717D5"/>
    <w:rsid w:val="0077532E"/>
    <w:rsid w:val="00775671"/>
    <w:rsid w:val="00775EFF"/>
    <w:rsid w:val="00777F4E"/>
    <w:rsid w:val="0078453E"/>
    <w:rsid w:val="00784B90"/>
    <w:rsid w:val="00787C8D"/>
    <w:rsid w:val="007910C8"/>
    <w:rsid w:val="00796142"/>
    <w:rsid w:val="007B06DB"/>
    <w:rsid w:val="007B1A06"/>
    <w:rsid w:val="007B3080"/>
    <w:rsid w:val="007B3C44"/>
    <w:rsid w:val="007C3755"/>
    <w:rsid w:val="007C5AE3"/>
    <w:rsid w:val="007D6072"/>
    <w:rsid w:val="007E352D"/>
    <w:rsid w:val="007E4CB0"/>
    <w:rsid w:val="007F1C9A"/>
    <w:rsid w:val="007F57FF"/>
    <w:rsid w:val="00803F7F"/>
    <w:rsid w:val="00806EF4"/>
    <w:rsid w:val="0081231A"/>
    <w:rsid w:val="0081350F"/>
    <w:rsid w:val="0081536D"/>
    <w:rsid w:val="00817C9E"/>
    <w:rsid w:val="008210B1"/>
    <w:rsid w:val="008249C6"/>
    <w:rsid w:val="008277E7"/>
    <w:rsid w:val="0083364B"/>
    <w:rsid w:val="00857B3B"/>
    <w:rsid w:val="00861010"/>
    <w:rsid w:val="00862304"/>
    <w:rsid w:val="00872F6C"/>
    <w:rsid w:val="00873D15"/>
    <w:rsid w:val="00876574"/>
    <w:rsid w:val="00877FDF"/>
    <w:rsid w:val="008808B1"/>
    <w:rsid w:val="0089267F"/>
    <w:rsid w:val="00894695"/>
    <w:rsid w:val="008947A0"/>
    <w:rsid w:val="008A12D1"/>
    <w:rsid w:val="008A202A"/>
    <w:rsid w:val="008B2468"/>
    <w:rsid w:val="008B334C"/>
    <w:rsid w:val="008B3F36"/>
    <w:rsid w:val="008D0975"/>
    <w:rsid w:val="008D2850"/>
    <w:rsid w:val="008D294A"/>
    <w:rsid w:val="008E0CC9"/>
    <w:rsid w:val="008E2218"/>
    <w:rsid w:val="008E4E76"/>
    <w:rsid w:val="008F31C1"/>
    <w:rsid w:val="008F5BEB"/>
    <w:rsid w:val="008F6BC6"/>
    <w:rsid w:val="009024DE"/>
    <w:rsid w:val="0090776E"/>
    <w:rsid w:val="009202FB"/>
    <w:rsid w:val="009271DD"/>
    <w:rsid w:val="00936356"/>
    <w:rsid w:val="00936967"/>
    <w:rsid w:val="00937831"/>
    <w:rsid w:val="0094600C"/>
    <w:rsid w:val="009514CF"/>
    <w:rsid w:val="009517BC"/>
    <w:rsid w:val="00952283"/>
    <w:rsid w:val="00952D97"/>
    <w:rsid w:val="00953D5C"/>
    <w:rsid w:val="009553C5"/>
    <w:rsid w:val="009555ED"/>
    <w:rsid w:val="00957A9B"/>
    <w:rsid w:val="009631D5"/>
    <w:rsid w:val="0096555D"/>
    <w:rsid w:val="00966C6B"/>
    <w:rsid w:val="00972414"/>
    <w:rsid w:val="00975632"/>
    <w:rsid w:val="0099617C"/>
    <w:rsid w:val="00997942"/>
    <w:rsid w:val="009A3383"/>
    <w:rsid w:val="009A5110"/>
    <w:rsid w:val="009A54D2"/>
    <w:rsid w:val="009B3AC5"/>
    <w:rsid w:val="009C0862"/>
    <w:rsid w:val="009C09AB"/>
    <w:rsid w:val="009C140A"/>
    <w:rsid w:val="009C5B86"/>
    <w:rsid w:val="009D76C2"/>
    <w:rsid w:val="009D7BD9"/>
    <w:rsid w:val="009E4C91"/>
    <w:rsid w:val="009F567A"/>
    <w:rsid w:val="009F5C5E"/>
    <w:rsid w:val="009F723E"/>
    <w:rsid w:val="00A0064A"/>
    <w:rsid w:val="00A05651"/>
    <w:rsid w:val="00A13FB1"/>
    <w:rsid w:val="00A225A6"/>
    <w:rsid w:val="00A2455A"/>
    <w:rsid w:val="00A2490F"/>
    <w:rsid w:val="00A271C0"/>
    <w:rsid w:val="00A3309F"/>
    <w:rsid w:val="00A379ED"/>
    <w:rsid w:val="00A41881"/>
    <w:rsid w:val="00A46D99"/>
    <w:rsid w:val="00A51483"/>
    <w:rsid w:val="00A51489"/>
    <w:rsid w:val="00A516BA"/>
    <w:rsid w:val="00A56241"/>
    <w:rsid w:val="00A61990"/>
    <w:rsid w:val="00A62BC7"/>
    <w:rsid w:val="00A63285"/>
    <w:rsid w:val="00A6710B"/>
    <w:rsid w:val="00A8215D"/>
    <w:rsid w:val="00A92910"/>
    <w:rsid w:val="00A93247"/>
    <w:rsid w:val="00A93461"/>
    <w:rsid w:val="00A93A66"/>
    <w:rsid w:val="00A967F7"/>
    <w:rsid w:val="00A9776A"/>
    <w:rsid w:val="00AA0B54"/>
    <w:rsid w:val="00AA2332"/>
    <w:rsid w:val="00AA2BB5"/>
    <w:rsid w:val="00AA7352"/>
    <w:rsid w:val="00AB5150"/>
    <w:rsid w:val="00AB6199"/>
    <w:rsid w:val="00AC3159"/>
    <w:rsid w:val="00AC712C"/>
    <w:rsid w:val="00AC7FE9"/>
    <w:rsid w:val="00AD3E9E"/>
    <w:rsid w:val="00AE684C"/>
    <w:rsid w:val="00AF34E8"/>
    <w:rsid w:val="00B0285E"/>
    <w:rsid w:val="00B03990"/>
    <w:rsid w:val="00B061DA"/>
    <w:rsid w:val="00B10AE5"/>
    <w:rsid w:val="00B20C9F"/>
    <w:rsid w:val="00B21F45"/>
    <w:rsid w:val="00B23668"/>
    <w:rsid w:val="00B25B52"/>
    <w:rsid w:val="00B30015"/>
    <w:rsid w:val="00B31510"/>
    <w:rsid w:val="00B32C0F"/>
    <w:rsid w:val="00B33C2A"/>
    <w:rsid w:val="00B36C33"/>
    <w:rsid w:val="00B40BFE"/>
    <w:rsid w:val="00B417A8"/>
    <w:rsid w:val="00B5540D"/>
    <w:rsid w:val="00B605E0"/>
    <w:rsid w:val="00B638B5"/>
    <w:rsid w:val="00B63D68"/>
    <w:rsid w:val="00B64A2B"/>
    <w:rsid w:val="00B66C56"/>
    <w:rsid w:val="00B72D93"/>
    <w:rsid w:val="00B83E14"/>
    <w:rsid w:val="00B90AFB"/>
    <w:rsid w:val="00B93066"/>
    <w:rsid w:val="00B94DFE"/>
    <w:rsid w:val="00B95F40"/>
    <w:rsid w:val="00BA2516"/>
    <w:rsid w:val="00BA5E94"/>
    <w:rsid w:val="00BA7CB2"/>
    <w:rsid w:val="00BB648F"/>
    <w:rsid w:val="00BC3382"/>
    <w:rsid w:val="00BC4A15"/>
    <w:rsid w:val="00BC5A5F"/>
    <w:rsid w:val="00BC5A8C"/>
    <w:rsid w:val="00BE246E"/>
    <w:rsid w:val="00BE59FE"/>
    <w:rsid w:val="00BE7EC5"/>
    <w:rsid w:val="00BF2B69"/>
    <w:rsid w:val="00BF71F8"/>
    <w:rsid w:val="00C0350C"/>
    <w:rsid w:val="00C057F0"/>
    <w:rsid w:val="00C10874"/>
    <w:rsid w:val="00C15DEB"/>
    <w:rsid w:val="00C166C4"/>
    <w:rsid w:val="00C22882"/>
    <w:rsid w:val="00C25CAB"/>
    <w:rsid w:val="00C27308"/>
    <w:rsid w:val="00C307DC"/>
    <w:rsid w:val="00C32079"/>
    <w:rsid w:val="00C34B53"/>
    <w:rsid w:val="00C41229"/>
    <w:rsid w:val="00C4550C"/>
    <w:rsid w:val="00C45534"/>
    <w:rsid w:val="00C55F4B"/>
    <w:rsid w:val="00C61FE7"/>
    <w:rsid w:val="00C70111"/>
    <w:rsid w:val="00C71298"/>
    <w:rsid w:val="00C741F5"/>
    <w:rsid w:val="00C75E1F"/>
    <w:rsid w:val="00C76F76"/>
    <w:rsid w:val="00C77681"/>
    <w:rsid w:val="00C77E1B"/>
    <w:rsid w:val="00C8036D"/>
    <w:rsid w:val="00C81018"/>
    <w:rsid w:val="00C82C19"/>
    <w:rsid w:val="00C83907"/>
    <w:rsid w:val="00C9489E"/>
    <w:rsid w:val="00C95347"/>
    <w:rsid w:val="00C965C7"/>
    <w:rsid w:val="00CA4AC5"/>
    <w:rsid w:val="00CC17CE"/>
    <w:rsid w:val="00CC246C"/>
    <w:rsid w:val="00CC4152"/>
    <w:rsid w:val="00CC5F29"/>
    <w:rsid w:val="00CD3CD3"/>
    <w:rsid w:val="00CD4359"/>
    <w:rsid w:val="00CE145A"/>
    <w:rsid w:val="00CE4FC3"/>
    <w:rsid w:val="00CE51E2"/>
    <w:rsid w:val="00CE5C42"/>
    <w:rsid w:val="00CF08D0"/>
    <w:rsid w:val="00CF1D2A"/>
    <w:rsid w:val="00CF22FF"/>
    <w:rsid w:val="00CF39D4"/>
    <w:rsid w:val="00CF49A9"/>
    <w:rsid w:val="00CF4D81"/>
    <w:rsid w:val="00D007EB"/>
    <w:rsid w:val="00D01357"/>
    <w:rsid w:val="00D04892"/>
    <w:rsid w:val="00D066A0"/>
    <w:rsid w:val="00D13247"/>
    <w:rsid w:val="00D16B0A"/>
    <w:rsid w:val="00D22FA7"/>
    <w:rsid w:val="00D32A41"/>
    <w:rsid w:val="00D35855"/>
    <w:rsid w:val="00D36318"/>
    <w:rsid w:val="00D457A5"/>
    <w:rsid w:val="00D50FFB"/>
    <w:rsid w:val="00D51749"/>
    <w:rsid w:val="00D5680C"/>
    <w:rsid w:val="00D6078E"/>
    <w:rsid w:val="00D65F56"/>
    <w:rsid w:val="00D70714"/>
    <w:rsid w:val="00D709C3"/>
    <w:rsid w:val="00D71A88"/>
    <w:rsid w:val="00D7227C"/>
    <w:rsid w:val="00D72EF6"/>
    <w:rsid w:val="00D73D6E"/>
    <w:rsid w:val="00D7484E"/>
    <w:rsid w:val="00D759A2"/>
    <w:rsid w:val="00D80D63"/>
    <w:rsid w:val="00D81983"/>
    <w:rsid w:val="00D86E81"/>
    <w:rsid w:val="00D95DBB"/>
    <w:rsid w:val="00DA116F"/>
    <w:rsid w:val="00DA3CB7"/>
    <w:rsid w:val="00DA4CCF"/>
    <w:rsid w:val="00DA4E62"/>
    <w:rsid w:val="00DA5B74"/>
    <w:rsid w:val="00DA647D"/>
    <w:rsid w:val="00DA6E59"/>
    <w:rsid w:val="00DA6F71"/>
    <w:rsid w:val="00DB172B"/>
    <w:rsid w:val="00DB3F66"/>
    <w:rsid w:val="00DB40D1"/>
    <w:rsid w:val="00DB5741"/>
    <w:rsid w:val="00DB5A0E"/>
    <w:rsid w:val="00DB6976"/>
    <w:rsid w:val="00DC1350"/>
    <w:rsid w:val="00DC3D22"/>
    <w:rsid w:val="00DD1EEA"/>
    <w:rsid w:val="00DD4272"/>
    <w:rsid w:val="00DE0781"/>
    <w:rsid w:val="00DF08A1"/>
    <w:rsid w:val="00DF17F3"/>
    <w:rsid w:val="00DF3C41"/>
    <w:rsid w:val="00DF43C9"/>
    <w:rsid w:val="00DF78B4"/>
    <w:rsid w:val="00E21BE0"/>
    <w:rsid w:val="00E21DDC"/>
    <w:rsid w:val="00E26029"/>
    <w:rsid w:val="00E31721"/>
    <w:rsid w:val="00E31A5A"/>
    <w:rsid w:val="00E32949"/>
    <w:rsid w:val="00E51EE0"/>
    <w:rsid w:val="00E54C8B"/>
    <w:rsid w:val="00E555BD"/>
    <w:rsid w:val="00E60B84"/>
    <w:rsid w:val="00E65D57"/>
    <w:rsid w:val="00E70E15"/>
    <w:rsid w:val="00E71854"/>
    <w:rsid w:val="00E9287F"/>
    <w:rsid w:val="00E93126"/>
    <w:rsid w:val="00E94B1F"/>
    <w:rsid w:val="00E94DF8"/>
    <w:rsid w:val="00EA66CE"/>
    <w:rsid w:val="00EA772C"/>
    <w:rsid w:val="00EB21DC"/>
    <w:rsid w:val="00EB34EA"/>
    <w:rsid w:val="00EB5113"/>
    <w:rsid w:val="00EB7D02"/>
    <w:rsid w:val="00EB7EBE"/>
    <w:rsid w:val="00EC2491"/>
    <w:rsid w:val="00EC4BD0"/>
    <w:rsid w:val="00EC7617"/>
    <w:rsid w:val="00ED2F2D"/>
    <w:rsid w:val="00EE331D"/>
    <w:rsid w:val="00EE46AB"/>
    <w:rsid w:val="00EE68FA"/>
    <w:rsid w:val="00EE7E4D"/>
    <w:rsid w:val="00EF2BE3"/>
    <w:rsid w:val="00EF6F98"/>
    <w:rsid w:val="00F00F1B"/>
    <w:rsid w:val="00F03F61"/>
    <w:rsid w:val="00F0496B"/>
    <w:rsid w:val="00F04D62"/>
    <w:rsid w:val="00F12967"/>
    <w:rsid w:val="00F13039"/>
    <w:rsid w:val="00F13D5A"/>
    <w:rsid w:val="00F1732E"/>
    <w:rsid w:val="00F2092C"/>
    <w:rsid w:val="00F27089"/>
    <w:rsid w:val="00F363F9"/>
    <w:rsid w:val="00F3775D"/>
    <w:rsid w:val="00F46554"/>
    <w:rsid w:val="00F46C89"/>
    <w:rsid w:val="00F53252"/>
    <w:rsid w:val="00F53408"/>
    <w:rsid w:val="00F57385"/>
    <w:rsid w:val="00F61C02"/>
    <w:rsid w:val="00F642C6"/>
    <w:rsid w:val="00F73C29"/>
    <w:rsid w:val="00F74152"/>
    <w:rsid w:val="00F77AFF"/>
    <w:rsid w:val="00F77DFB"/>
    <w:rsid w:val="00F81E81"/>
    <w:rsid w:val="00F825AE"/>
    <w:rsid w:val="00F90F4B"/>
    <w:rsid w:val="00F9221A"/>
    <w:rsid w:val="00F933A2"/>
    <w:rsid w:val="00F93F3C"/>
    <w:rsid w:val="00F96E4D"/>
    <w:rsid w:val="00F97DD8"/>
    <w:rsid w:val="00FA2A9A"/>
    <w:rsid w:val="00FA6B60"/>
    <w:rsid w:val="00FB2A94"/>
    <w:rsid w:val="00FB2DB5"/>
    <w:rsid w:val="00FC40B1"/>
    <w:rsid w:val="00FC7A7E"/>
    <w:rsid w:val="00FD0ACB"/>
    <w:rsid w:val="00FD2D56"/>
    <w:rsid w:val="00FD3942"/>
    <w:rsid w:val="00FE1CB5"/>
    <w:rsid w:val="00FE289E"/>
    <w:rsid w:val="00FF0D7D"/>
    <w:rsid w:val="00FF4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15:docId w15:val="{44DEB12B-FE1C-46F5-AFB0-DD0F1184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285"/>
    <w:pPr>
      <w:spacing w:after="0"/>
    </w:pPr>
    <w:rPr>
      <w:sz w:val="23"/>
    </w:rPr>
  </w:style>
  <w:style w:type="paragraph" w:styleId="Heading1">
    <w:name w:val="heading 1"/>
    <w:basedOn w:val="Normal"/>
    <w:next w:val="Normal"/>
    <w:link w:val="Heading1Char"/>
    <w:uiPriority w:val="9"/>
    <w:qFormat/>
    <w:rsid w:val="000959FF"/>
    <w:pPr>
      <w:keepNext/>
      <w:pBdr>
        <w:top w:val="single" w:sz="4" w:space="1" w:color="auto"/>
        <w:left w:val="single" w:sz="4" w:space="4" w:color="auto"/>
        <w:bottom w:val="single" w:sz="4" w:space="1" w:color="auto"/>
        <w:right w:val="single" w:sz="4" w:space="4" w:color="auto"/>
      </w:pBdr>
      <w:shd w:val="clear" w:color="auto" w:fill="002060"/>
      <w:spacing w:before="240" w:after="240" w:line="240" w:lineRule="auto"/>
      <w:outlineLvl w:val="0"/>
    </w:pPr>
    <w:rPr>
      <w:rFonts w:ascii="Georgia" w:hAnsi="Georgia"/>
      <w:color w:val="FFFFFF" w:themeColor="background1"/>
      <w:sz w:val="36"/>
      <w:szCs w:val="24"/>
      <w:lang w:val="en-US"/>
    </w:rPr>
  </w:style>
  <w:style w:type="paragraph" w:styleId="Heading2">
    <w:name w:val="heading 2"/>
    <w:basedOn w:val="Normal"/>
    <w:next w:val="Normal"/>
    <w:link w:val="Heading2Char"/>
    <w:uiPriority w:val="9"/>
    <w:unhideWhenUsed/>
    <w:qFormat/>
    <w:rsid w:val="000959F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2548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1F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semiHidden/>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semiHidden/>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0959FF"/>
    <w:rPr>
      <w:rFonts w:ascii="Georgia" w:hAnsi="Georgia"/>
      <w:color w:val="FFFFFF" w:themeColor="background1"/>
      <w:sz w:val="36"/>
      <w:szCs w:val="24"/>
      <w:shd w:val="clear" w:color="auto" w:fill="002060"/>
      <w:lang w:val="en-US"/>
    </w:rPr>
  </w:style>
  <w:style w:type="paragraph" w:styleId="Title">
    <w:name w:val="Title"/>
    <w:basedOn w:val="Heading2"/>
    <w:next w:val="Normal"/>
    <w:link w:val="TitleChar"/>
    <w:uiPriority w:val="10"/>
    <w:qFormat/>
    <w:rsid w:val="002C23C0"/>
    <w:pPr>
      <w:pBdr>
        <w:bottom w:val="single" w:sz="4" w:space="1" w:color="auto"/>
      </w:pBdr>
    </w:pPr>
    <w:rPr>
      <w:rFonts w:ascii="Segoe UI" w:hAnsi="Segoe UI" w:cs="Segoe UI"/>
      <w:color w:val="002060"/>
      <w:sz w:val="52"/>
    </w:rPr>
  </w:style>
  <w:style w:type="character" w:customStyle="1" w:styleId="TitleChar">
    <w:name w:val="Title Char"/>
    <w:basedOn w:val="DefaultParagraphFont"/>
    <w:link w:val="Title"/>
    <w:uiPriority w:val="10"/>
    <w:rsid w:val="002C23C0"/>
    <w:rPr>
      <w:rFonts w:ascii="Segoe UI" w:eastAsiaTheme="majorEastAsia" w:hAnsi="Segoe UI" w:cs="Segoe UI"/>
      <w:color w:val="002060"/>
      <w:sz w:val="52"/>
      <w:szCs w:val="26"/>
    </w:rPr>
  </w:style>
  <w:style w:type="character" w:customStyle="1" w:styleId="Heading2Char">
    <w:name w:val="Heading 2 Char"/>
    <w:basedOn w:val="DefaultParagraphFont"/>
    <w:link w:val="Heading2"/>
    <w:uiPriority w:val="9"/>
    <w:rsid w:val="000959FF"/>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8248F"/>
    <w:pPr>
      <w:tabs>
        <w:tab w:val="center" w:pos="4513"/>
        <w:tab w:val="right" w:pos="9026"/>
      </w:tabs>
      <w:spacing w:line="240" w:lineRule="auto"/>
    </w:pPr>
  </w:style>
  <w:style w:type="character" w:customStyle="1" w:styleId="HeaderChar">
    <w:name w:val="Header Char"/>
    <w:basedOn w:val="DefaultParagraphFont"/>
    <w:link w:val="Header"/>
    <w:uiPriority w:val="99"/>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 w:type="paragraph" w:styleId="ListParagraph">
    <w:name w:val="List Paragraph"/>
    <w:basedOn w:val="Normal"/>
    <w:uiPriority w:val="34"/>
    <w:qFormat/>
    <w:rsid w:val="0040667F"/>
    <w:pPr>
      <w:ind w:left="720"/>
      <w:contextualSpacing/>
    </w:pPr>
  </w:style>
  <w:style w:type="character" w:styleId="FollowedHyperlink">
    <w:name w:val="FollowedHyperlink"/>
    <w:basedOn w:val="DefaultParagraphFont"/>
    <w:uiPriority w:val="99"/>
    <w:semiHidden/>
    <w:unhideWhenUsed/>
    <w:rsid w:val="00F81E81"/>
    <w:rPr>
      <w:color w:val="800080" w:themeColor="followedHyperlink"/>
      <w:u w:val="single"/>
    </w:rPr>
  </w:style>
  <w:style w:type="character" w:styleId="UnresolvedMention">
    <w:name w:val="Unresolved Mention"/>
    <w:basedOn w:val="DefaultParagraphFont"/>
    <w:uiPriority w:val="99"/>
    <w:semiHidden/>
    <w:unhideWhenUsed/>
    <w:rsid w:val="00106711"/>
    <w:rPr>
      <w:color w:val="605E5C"/>
      <w:shd w:val="clear" w:color="auto" w:fill="E1DFDD"/>
    </w:rPr>
  </w:style>
  <w:style w:type="paragraph" w:styleId="TOCHeading">
    <w:name w:val="TOC Heading"/>
    <w:basedOn w:val="Heading1"/>
    <w:next w:val="Normal"/>
    <w:uiPriority w:val="39"/>
    <w:unhideWhenUsed/>
    <w:qFormat/>
    <w:rsid w:val="002C23C0"/>
    <w:pPr>
      <w:keepLines/>
      <w:pBdr>
        <w:top w:val="none" w:sz="0" w:space="0" w:color="auto"/>
        <w:left w:val="none" w:sz="0" w:space="0" w:color="auto"/>
        <w:bottom w:val="none" w:sz="0" w:space="0" w:color="auto"/>
        <w:right w:val="none" w:sz="0" w:space="0" w:color="auto"/>
      </w:pBdr>
      <w:shd w:val="clear" w:color="auto" w:fill="auto"/>
      <w:spacing w:after="0" w:line="259" w:lineRule="auto"/>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697B54"/>
    <w:pPr>
      <w:tabs>
        <w:tab w:val="right" w:leader="dot" w:pos="9768"/>
      </w:tabs>
      <w:spacing w:after="100"/>
    </w:pPr>
    <w:rPr>
      <w:b/>
      <w:bCs/>
      <w:noProof/>
    </w:rPr>
  </w:style>
  <w:style w:type="paragraph" w:styleId="TOC1">
    <w:name w:val="toc 1"/>
    <w:basedOn w:val="Normal"/>
    <w:next w:val="Normal"/>
    <w:autoRedefine/>
    <w:uiPriority w:val="39"/>
    <w:unhideWhenUsed/>
    <w:rsid w:val="002C23C0"/>
    <w:pPr>
      <w:spacing w:after="100"/>
    </w:pPr>
  </w:style>
  <w:style w:type="paragraph" w:styleId="NormalWeb">
    <w:name w:val="Normal (Web)"/>
    <w:basedOn w:val="Normal"/>
    <w:uiPriority w:val="99"/>
    <w:unhideWhenUsed/>
    <w:rsid w:val="00B417A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325488"/>
    <w:rPr>
      <w:rFonts w:asciiTheme="majorHAnsi" w:eastAsiaTheme="majorEastAsia" w:hAnsiTheme="majorHAnsi" w:cstheme="majorBidi"/>
      <w:color w:val="243F60" w:themeColor="accent1" w:themeShade="7F"/>
      <w:sz w:val="24"/>
      <w:szCs w:val="24"/>
    </w:rPr>
  </w:style>
  <w:style w:type="character" w:customStyle="1" w:styleId="hgkelc">
    <w:name w:val="hgkelc"/>
    <w:basedOn w:val="DefaultParagraphFont"/>
    <w:rsid w:val="00AC7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1545">
      <w:bodyDiv w:val="1"/>
      <w:marLeft w:val="0"/>
      <w:marRight w:val="0"/>
      <w:marTop w:val="0"/>
      <w:marBottom w:val="0"/>
      <w:divBdr>
        <w:top w:val="none" w:sz="0" w:space="0" w:color="auto"/>
        <w:left w:val="none" w:sz="0" w:space="0" w:color="auto"/>
        <w:bottom w:val="none" w:sz="0" w:space="0" w:color="auto"/>
        <w:right w:val="none" w:sz="0" w:space="0" w:color="auto"/>
      </w:divBdr>
      <w:divsChild>
        <w:div w:id="730082147">
          <w:marLeft w:val="0"/>
          <w:marRight w:val="0"/>
          <w:marTop w:val="0"/>
          <w:marBottom w:val="0"/>
          <w:divBdr>
            <w:top w:val="none" w:sz="0" w:space="0" w:color="auto"/>
            <w:left w:val="none" w:sz="0" w:space="0" w:color="auto"/>
            <w:bottom w:val="none" w:sz="0" w:space="0" w:color="auto"/>
            <w:right w:val="none" w:sz="0" w:space="0" w:color="auto"/>
          </w:divBdr>
          <w:divsChild>
            <w:div w:id="10025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8137">
      <w:bodyDiv w:val="1"/>
      <w:marLeft w:val="0"/>
      <w:marRight w:val="0"/>
      <w:marTop w:val="0"/>
      <w:marBottom w:val="0"/>
      <w:divBdr>
        <w:top w:val="none" w:sz="0" w:space="0" w:color="auto"/>
        <w:left w:val="none" w:sz="0" w:space="0" w:color="auto"/>
        <w:bottom w:val="none" w:sz="0" w:space="0" w:color="auto"/>
        <w:right w:val="none" w:sz="0" w:space="0" w:color="auto"/>
      </w:divBdr>
    </w:div>
    <w:div w:id="414134658">
      <w:bodyDiv w:val="1"/>
      <w:marLeft w:val="0"/>
      <w:marRight w:val="0"/>
      <w:marTop w:val="0"/>
      <w:marBottom w:val="0"/>
      <w:divBdr>
        <w:top w:val="none" w:sz="0" w:space="0" w:color="auto"/>
        <w:left w:val="none" w:sz="0" w:space="0" w:color="auto"/>
        <w:bottom w:val="none" w:sz="0" w:space="0" w:color="auto"/>
        <w:right w:val="none" w:sz="0" w:space="0" w:color="auto"/>
      </w:divBdr>
    </w:div>
    <w:div w:id="638533628">
      <w:bodyDiv w:val="1"/>
      <w:marLeft w:val="0"/>
      <w:marRight w:val="0"/>
      <w:marTop w:val="0"/>
      <w:marBottom w:val="0"/>
      <w:divBdr>
        <w:top w:val="none" w:sz="0" w:space="0" w:color="auto"/>
        <w:left w:val="none" w:sz="0" w:space="0" w:color="auto"/>
        <w:bottom w:val="none" w:sz="0" w:space="0" w:color="auto"/>
        <w:right w:val="none" w:sz="0" w:space="0" w:color="auto"/>
      </w:divBdr>
    </w:div>
    <w:div w:id="703483700">
      <w:bodyDiv w:val="1"/>
      <w:marLeft w:val="0"/>
      <w:marRight w:val="0"/>
      <w:marTop w:val="0"/>
      <w:marBottom w:val="0"/>
      <w:divBdr>
        <w:top w:val="none" w:sz="0" w:space="0" w:color="auto"/>
        <w:left w:val="none" w:sz="0" w:space="0" w:color="auto"/>
        <w:bottom w:val="none" w:sz="0" w:space="0" w:color="auto"/>
        <w:right w:val="none" w:sz="0" w:space="0" w:color="auto"/>
      </w:divBdr>
    </w:div>
    <w:div w:id="746657002">
      <w:bodyDiv w:val="1"/>
      <w:marLeft w:val="0"/>
      <w:marRight w:val="0"/>
      <w:marTop w:val="0"/>
      <w:marBottom w:val="0"/>
      <w:divBdr>
        <w:top w:val="none" w:sz="0" w:space="0" w:color="auto"/>
        <w:left w:val="none" w:sz="0" w:space="0" w:color="auto"/>
        <w:bottom w:val="none" w:sz="0" w:space="0" w:color="auto"/>
        <w:right w:val="none" w:sz="0" w:space="0" w:color="auto"/>
      </w:divBdr>
    </w:div>
    <w:div w:id="869339576">
      <w:bodyDiv w:val="1"/>
      <w:marLeft w:val="0"/>
      <w:marRight w:val="0"/>
      <w:marTop w:val="0"/>
      <w:marBottom w:val="0"/>
      <w:divBdr>
        <w:top w:val="none" w:sz="0" w:space="0" w:color="auto"/>
        <w:left w:val="none" w:sz="0" w:space="0" w:color="auto"/>
        <w:bottom w:val="none" w:sz="0" w:space="0" w:color="auto"/>
        <w:right w:val="none" w:sz="0" w:space="0" w:color="auto"/>
      </w:divBdr>
      <w:divsChild>
        <w:div w:id="811560535">
          <w:marLeft w:val="0"/>
          <w:marRight w:val="0"/>
          <w:marTop w:val="0"/>
          <w:marBottom w:val="0"/>
          <w:divBdr>
            <w:top w:val="none" w:sz="0" w:space="0" w:color="auto"/>
            <w:left w:val="none" w:sz="0" w:space="0" w:color="auto"/>
            <w:bottom w:val="none" w:sz="0" w:space="0" w:color="auto"/>
            <w:right w:val="none" w:sz="0" w:space="0" w:color="auto"/>
          </w:divBdr>
          <w:divsChild>
            <w:div w:id="946040167">
              <w:marLeft w:val="0"/>
              <w:marRight w:val="0"/>
              <w:marTop w:val="0"/>
              <w:marBottom w:val="0"/>
              <w:divBdr>
                <w:top w:val="none" w:sz="0" w:space="0" w:color="auto"/>
                <w:left w:val="none" w:sz="0" w:space="0" w:color="auto"/>
                <w:bottom w:val="none" w:sz="0" w:space="0" w:color="auto"/>
                <w:right w:val="none" w:sz="0" w:space="0" w:color="auto"/>
              </w:divBdr>
              <w:divsChild>
                <w:div w:id="328023356">
                  <w:marLeft w:val="0"/>
                  <w:marRight w:val="0"/>
                  <w:marTop w:val="0"/>
                  <w:marBottom w:val="0"/>
                  <w:divBdr>
                    <w:top w:val="none" w:sz="0" w:space="0" w:color="auto"/>
                    <w:left w:val="none" w:sz="0" w:space="0" w:color="auto"/>
                    <w:bottom w:val="none" w:sz="0" w:space="0" w:color="auto"/>
                    <w:right w:val="none" w:sz="0" w:space="0" w:color="auto"/>
                  </w:divBdr>
                  <w:divsChild>
                    <w:div w:id="1898666998">
                      <w:marLeft w:val="0"/>
                      <w:marRight w:val="0"/>
                      <w:marTop w:val="0"/>
                      <w:marBottom w:val="0"/>
                      <w:divBdr>
                        <w:top w:val="none" w:sz="0" w:space="0" w:color="auto"/>
                        <w:left w:val="none" w:sz="0" w:space="0" w:color="auto"/>
                        <w:bottom w:val="none" w:sz="0" w:space="0" w:color="auto"/>
                        <w:right w:val="none" w:sz="0" w:space="0" w:color="auto"/>
                      </w:divBdr>
                      <w:divsChild>
                        <w:div w:id="1029451956">
                          <w:marLeft w:val="0"/>
                          <w:marRight w:val="0"/>
                          <w:marTop w:val="0"/>
                          <w:marBottom w:val="0"/>
                          <w:divBdr>
                            <w:top w:val="none" w:sz="0" w:space="0" w:color="auto"/>
                            <w:left w:val="none" w:sz="0" w:space="0" w:color="auto"/>
                            <w:bottom w:val="none" w:sz="0" w:space="0" w:color="auto"/>
                            <w:right w:val="none" w:sz="0" w:space="0" w:color="auto"/>
                          </w:divBdr>
                          <w:divsChild>
                            <w:div w:id="437264371">
                              <w:marLeft w:val="0"/>
                              <w:marRight w:val="0"/>
                              <w:marTop w:val="0"/>
                              <w:marBottom w:val="0"/>
                              <w:divBdr>
                                <w:top w:val="none" w:sz="0" w:space="0" w:color="auto"/>
                                <w:left w:val="none" w:sz="0" w:space="0" w:color="auto"/>
                                <w:bottom w:val="none" w:sz="0" w:space="0" w:color="auto"/>
                                <w:right w:val="none" w:sz="0" w:space="0" w:color="auto"/>
                              </w:divBdr>
                              <w:divsChild>
                                <w:div w:id="1694650861">
                                  <w:marLeft w:val="0"/>
                                  <w:marRight w:val="0"/>
                                  <w:marTop w:val="0"/>
                                  <w:marBottom w:val="0"/>
                                  <w:divBdr>
                                    <w:top w:val="none" w:sz="0" w:space="0" w:color="auto"/>
                                    <w:left w:val="none" w:sz="0" w:space="0" w:color="auto"/>
                                    <w:bottom w:val="none" w:sz="0" w:space="0" w:color="auto"/>
                                    <w:right w:val="none" w:sz="0" w:space="0" w:color="auto"/>
                                  </w:divBdr>
                                  <w:divsChild>
                                    <w:div w:id="170872893">
                                      <w:marLeft w:val="0"/>
                                      <w:marRight w:val="0"/>
                                      <w:marTop w:val="0"/>
                                      <w:marBottom w:val="450"/>
                                      <w:divBdr>
                                        <w:top w:val="none" w:sz="0" w:space="0" w:color="auto"/>
                                        <w:left w:val="none" w:sz="0" w:space="0" w:color="auto"/>
                                        <w:bottom w:val="none" w:sz="0" w:space="0" w:color="auto"/>
                                        <w:right w:val="none" w:sz="0" w:space="0" w:color="auto"/>
                                      </w:divBdr>
                                      <w:divsChild>
                                        <w:div w:id="618756805">
                                          <w:marLeft w:val="0"/>
                                          <w:marRight w:val="0"/>
                                          <w:marTop w:val="0"/>
                                          <w:marBottom w:val="0"/>
                                          <w:divBdr>
                                            <w:top w:val="none" w:sz="0" w:space="0" w:color="auto"/>
                                            <w:left w:val="none" w:sz="0" w:space="0" w:color="auto"/>
                                            <w:bottom w:val="none" w:sz="0" w:space="0" w:color="auto"/>
                                            <w:right w:val="none" w:sz="0" w:space="0" w:color="auto"/>
                                          </w:divBdr>
                                          <w:divsChild>
                                            <w:div w:id="462774053">
                                              <w:marLeft w:val="0"/>
                                              <w:marRight w:val="0"/>
                                              <w:marTop w:val="0"/>
                                              <w:marBottom w:val="450"/>
                                              <w:divBdr>
                                                <w:top w:val="none" w:sz="0" w:space="0" w:color="auto"/>
                                                <w:left w:val="none" w:sz="0" w:space="0" w:color="auto"/>
                                                <w:bottom w:val="none" w:sz="0" w:space="0" w:color="auto"/>
                                                <w:right w:val="none" w:sz="0" w:space="0" w:color="auto"/>
                                              </w:divBdr>
                                              <w:divsChild>
                                                <w:div w:id="811556614">
                                                  <w:marLeft w:val="0"/>
                                                  <w:marRight w:val="0"/>
                                                  <w:marTop w:val="0"/>
                                                  <w:marBottom w:val="0"/>
                                                  <w:divBdr>
                                                    <w:top w:val="none" w:sz="0" w:space="0" w:color="auto"/>
                                                    <w:left w:val="none" w:sz="0" w:space="0" w:color="auto"/>
                                                    <w:bottom w:val="none" w:sz="0" w:space="0" w:color="auto"/>
                                                    <w:right w:val="none" w:sz="0" w:space="0" w:color="auto"/>
                                                  </w:divBdr>
                                                  <w:divsChild>
                                                    <w:div w:id="1368486075">
                                                      <w:marLeft w:val="0"/>
                                                      <w:marRight w:val="0"/>
                                                      <w:marTop w:val="100"/>
                                                      <w:marBottom w:val="100"/>
                                                      <w:divBdr>
                                                        <w:top w:val="none" w:sz="0" w:space="0" w:color="auto"/>
                                                        <w:left w:val="none" w:sz="0" w:space="0" w:color="auto"/>
                                                        <w:bottom w:val="none" w:sz="0" w:space="0" w:color="auto"/>
                                                        <w:right w:val="none" w:sz="0" w:space="0" w:color="auto"/>
                                                      </w:divBdr>
                                                      <w:divsChild>
                                                        <w:div w:id="1650551217">
                                                          <w:marLeft w:val="0"/>
                                                          <w:marRight w:val="0"/>
                                                          <w:marTop w:val="0"/>
                                                          <w:marBottom w:val="0"/>
                                                          <w:divBdr>
                                                            <w:top w:val="none" w:sz="0" w:space="0" w:color="auto"/>
                                                            <w:left w:val="none" w:sz="0" w:space="0" w:color="auto"/>
                                                            <w:bottom w:val="none" w:sz="0" w:space="0" w:color="auto"/>
                                                            <w:right w:val="none" w:sz="0" w:space="0" w:color="auto"/>
                                                          </w:divBdr>
                                                        </w:div>
                                                      </w:divsChild>
                                                    </w:div>
                                                    <w:div w:id="1884436315">
                                                      <w:marLeft w:val="0"/>
                                                      <w:marRight w:val="0"/>
                                                      <w:marTop w:val="100"/>
                                                      <w:marBottom w:val="100"/>
                                                      <w:divBdr>
                                                        <w:top w:val="none" w:sz="0" w:space="0" w:color="auto"/>
                                                        <w:left w:val="none" w:sz="0" w:space="0" w:color="auto"/>
                                                        <w:bottom w:val="none" w:sz="0" w:space="0" w:color="auto"/>
                                                        <w:right w:val="none" w:sz="0" w:space="0" w:color="auto"/>
                                                      </w:divBdr>
                                                      <w:divsChild>
                                                        <w:div w:id="133329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2278316">
      <w:bodyDiv w:val="1"/>
      <w:marLeft w:val="0"/>
      <w:marRight w:val="0"/>
      <w:marTop w:val="0"/>
      <w:marBottom w:val="0"/>
      <w:divBdr>
        <w:top w:val="none" w:sz="0" w:space="0" w:color="auto"/>
        <w:left w:val="none" w:sz="0" w:space="0" w:color="auto"/>
        <w:bottom w:val="none" w:sz="0" w:space="0" w:color="auto"/>
        <w:right w:val="none" w:sz="0" w:space="0" w:color="auto"/>
      </w:divBdr>
    </w:div>
    <w:div w:id="960300706">
      <w:bodyDiv w:val="1"/>
      <w:marLeft w:val="0"/>
      <w:marRight w:val="0"/>
      <w:marTop w:val="0"/>
      <w:marBottom w:val="0"/>
      <w:divBdr>
        <w:top w:val="none" w:sz="0" w:space="0" w:color="auto"/>
        <w:left w:val="none" w:sz="0" w:space="0" w:color="auto"/>
        <w:bottom w:val="none" w:sz="0" w:space="0" w:color="auto"/>
        <w:right w:val="none" w:sz="0" w:space="0" w:color="auto"/>
      </w:divBdr>
    </w:div>
    <w:div w:id="987321787">
      <w:bodyDiv w:val="1"/>
      <w:marLeft w:val="0"/>
      <w:marRight w:val="0"/>
      <w:marTop w:val="0"/>
      <w:marBottom w:val="0"/>
      <w:divBdr>
        <w:top w:val="none" w:sz="0" w:space="0" w:color="auto"/>
        <w:left w:val="none" w:sz="0" w:space="0" w:color="auto"/>
        <w:bottom w:val="none" w:sz="0" w:space="0" w:color="auto"/>
        <w:right w:val="none" w:sz="0" w:space="0" w:color="auto"/>
      </w:divBdr>
      <w:divsChild>
        <w:div w:id="1947538942">
          <w:marLeft w:val="0"/>
          <w:marRight w:val="0"/>
          <w:marTop w:val="0"/>
          <w:marBottom w:val="0"/>
          <w:divBdr>
            <w:top w:val="none" w:sz="0" w:space="0" w:color="auto"/>
            <w:left w:val="none" w:sz="0" w:space="0" w:color="auto"/>
            <w:bottom w:val="none" w:sz="0" w:space="0" w:color="auto"/>
            <w:right w:val="none" w:sz="0" w:space="0" w:color="auto"/>
          </w:divBdr>
          <w:divsChild>
            <w:div w:id="1318723285">
              <w:marLeft w:val="0"/>
              <w:marRight w:val="0"/>
              <w:marTop w:val="0"/>
              <w:marBottom w:val="0"/>
              <w:divBdr>
                <w:top w:val="none" w:sz="0" w:space="0" w:color="auto"/>
                <w:left w:val="none" w:sz="0" w:space="0" w:color="auto"/>
                <w:bottom w:val="none" w:sz="0" w:space="0" w:color="auto"/>
                <w:right w:val="none" w:sz="0" w:space="0" w:color="auto"/>
              </w:divBdr>
              <w:divsChild>
                <w:div w:id="1305042202">
                  <w:marLeft w:val="0"/>
                  <w:marRight w:val="0"/>
                  <w:marTop w:val="0"/>
                  <w:marBottom w:val="0"/>
                  <w:divBdr>
                    <w:top w:val="none" w:sz="0" w:space="0" w:color="auto"/>
                    <w:left w:val="none" w:sz="0" w:space="0" w:color="auto"/>
                    <w:bottom w:val="none" w:sz="0" w:space="0" w:color="auto"/>
                    <w:right w:val="none" w:sz="0" w:space="0" w:color="auto"/>
                  </w:divBdr>
                  <w:divsChild>
                    <w:div w:id="754789014">
                      <w:marLeft w:val="0"/>
                      <w:marRight w:val="0"/>
                      <w:marTop w:val="0"/>
                      <w:marBottom w:val="0"/>
                      <w:divBdr>
                        <w:top w:val="none" w:sz="0" w:space="0" w:color="auto"/>
                        <w:left w:val="none" w:sz="0" w:space="0" w:color="auto"/>
                        <w:bottom w:val="none" w:sz="0" w:space="0" w:color="auto"/>
                        <w:right w:val="none" w:sz="0" w:space="0" w:color="auto"/>
                      </w:divBdr>
                      <w:divsChild>
                        <w:div w:id="1736126068">
                          <w:marLeft w:val="0"/>
                          <w:marRight w:val="0"/>
                          <w:marTop w:val="0"/>
                          <w:marBottom w:val="0"/>
                          <w:divBdr>
                            <w:top w:val="none" w:sz="0" w:space="0" w:color="auto"/>
                            <w:left w:val="none" w:sz="0" w:space="0" w:color="auto"/>
                            <w:bottom w:val="none" w:sz="0" w:space="0" w:color="auto"/>
                            <w:right w:val="none" w:sz="0" w:space="0" w:color="auto"/>
                          </w:divBdr>
                          <w:divsChild>
                            <w:div w:id="97800470">
                              <w:marLeft w:val="0"/>
                              <w:marRight w:val="0"/>
                              <w:marTop w:val="0"/>
                              <w:marBottom w:val="0"/>
                              <w:divBdr>
                                <w:top w:val="none" w:sz="0" w:space="0" w:color="auto"/>
                                <w:left w:val="none" w:sz="0" w:space="0" w:color="auto"/>
                                <w:bottom w:val="none" w:sz="0" w:space="0" w:color="auto"/>
                                <w:right w:val="none" w:sz="0" w:space="0" w:color="auto"/>
                              </w:divBdr>
                              <w:divsChild>
                                <w:div w:id="1650556800">
                                  <w:marLeft w:val="0"/>
                                  <w:marRight w:val="0"/>
                                  <w:marTop w:val="0"/>
                                  <w:marBottom w:val="0"/>
                                  <w:divBdr>
                                    <w:top w:val="none" w:sz="0" w:space="0" w:color="auto"/>
                                    <w:left w:val="none" w:sz="0" w:space="0" w:color="auto"/>
                                    <w:bottom w:val="none" w:sz="0" w:space="0" w:color="auto"/>
                                    <w:right w:val="none" w:sz="0" w:space="0" w:color="auto"/>
                                  </w:divBdr>
                                  <w:divsChild>
                                    <w:div w:id="1943024392">
                                      <w:marLeft w:val="0"/>
                                      <w:marRight w:val="0"/>
                                      <w:marTop w:val="0"/>
                                      <w:marBottom w:val="450"/>
                                      <w:divBdr>
                                        <w:top w:val="none" w:sz="0" w:space="0" w:color="auto"/>
                                        <w:left w:val="none" w:sz="0" w:space="0" w:color="auto"/>
                                        <w:bottom w:val="none" w:sz="0" w:space="0" w:color="auto"/>
                                        <w:right w:val="none" w:sz="0" w:space="0" w:color="auto"/>
                                      </w:divBdr>
                                      <w:divsChild>
                                        <w:div w:id="413745743">
                                          <w:marLeft w:val="0"/>
                                          <w:marRight w:val="0"/>
                                          <w:marTop w:val="0"/>
                                          <w:marBottom w:val="0"/>
                                          <w:divBdr>
                                            <w:top w:val="none" w:sz="0" w:space="0" w:color="auto"/>
                                            <w:left w:val="none" w:sz="0" w:space="0" w:color="auto"/>
                                            <w:bottom w:val="none" w:sz="0" w:space="0" w:color="auto"/>
                                            <w:right w:val="none" w:sz="0" w:space="0" w:color="auto"/>
                                          </w:divBdr>
                                          <w:divsChild>
                                            <w:div w:id="743264499">
                                              <w:marLeft w:val="0"/>
                                              <w:marRight w:val="0"/>
                                              <w:marTop w:val="0"/>
                                              <w:marBottom w:val="0"/>
                                              <w:divBdr>
                                                <w:top w:val="none" w:sz="0" w:space="0" w:color="auto"/>
                                                <w:left w:val="none" w:sz="0" w:space="0" w:color="auto"/>
                                                <w:bottom w:val="none" w:sz="0" w:space="0" w:color="auto"/>
                                                <w:right w:val="none" w:sz="0" w:space="0" w:color="auto"/>
                                              </w:divBdr>
                                              <w:divsChild>
                                                <w:div w:id="869489815">
                                                  <w:marLeft w:val="0"/>
                                                  <w:marRight w:val="0"/>
                                                  <w:marTop w:val="0"/>
                                                  <w:marBottom w:val="450"/>
                                                  <w:divBdr>
                                                    <w:top w:val="none" w:sz="0" w:space="0" w:color="auto"/>
                                                    <w:left w:val="none" w:sz="0" w:space="0" w:color="auto"/>
                                                    <w:bottom w:val="none" w:sz="0" w:space="0" w:color="auto"/>
                                                    <w:right w:val="none" w:sz="0" w:space="0" w:color="auto"/>
                                                  </w:divBdr>
                                                  <w:divsChild>
                                                    <w:div w:id="402260516">
                                                      <w:marLeft w:val="0"/>
                                                      <w:marRight w:val="0"/>
                                                      <w:marTop w:val="0"/>
                                                      <w:marBottom w:val="0"/>
                                                      <w:divBdr>
                                                        <w:top w:val="none" w:sz="0" w:space="0" w:color="auto"/>
                                                        <w:left w:val="none" w:sz="0" w:space="0" w:color="auto"/>
                                                        <w:bottom w:val="none" w:sz="0" w:space="0" w:color="auto"/>
                                                        <w:right w:val="none" w:sz="0" w:space="0" w:color="auto"/>
                                                      </w:divBdr>
                                                      <w:divsChild>
                                                        <w:div w:id="1720855279">
                                                          <w:marLeft w:val="0"/>
                                                          <w:marRight w:val="0"/>
                                                          <w:marTop w:val="100"/>
                                                          <w:marBottom w:val="100"/>
                                                          <w:divBdr>
                                                            <w:top w:val="none" w:sz="0" w:space="0" w:color="auto"/>
                                                            <w:left w:val="none" w:sz="0" w:space="0" w:color="auto"/>
                                                            <w:bottom w:val="none" w:sz="0" w:space="0" w:color="auto"/>
                                                            <w:right w:val="none" w:sz="0" w:space="0" w:color="auto"/>
                                                          </w:divBdr>
                                                          <w:divsChild>
                                                            <w:div w:id="1401441712">
                                                              <w:marLeft w:val="0"/>
                                                              <w:marRight w:val="0"/>
                                                              <w:marTop w:val="0"/>
                                                              <w:marBottom w:val="0"/>
                                                              <w:divBdr>
                                                                <w:top w:val="none" w:sz="0" w:space="0" w:color="auto"/>
                                                                <w:left w:val="none" w:sz="0" w:space="0" w:color="auto"/>
                                                                <w:bottom w:val="none" w:sz="0" w:space="0" w:color="auto"/>
                                                                <w:right w:val="none" w:sz="0" w:space="0" w:color="auto"/>
                                                              </w:divBdr>
                                                              <w:divsChild>
                                                                <w:div w:id="5254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0439534">
      <w:bodyDiv w:val="1"/>
      <w:marLeft w:val="0"/>
      <w:marRight w:val="0"/>
      <w:marTop w:val="0"/>
      <w:marBottom w:val="0"/>
      <w:divBdr>
        <w:top w:val="none" w:sz="0" w:space="0" w:color="auto"/>
        <w:left w:val="none" w:sz="0" w:space="0" w:color="auto"/>
        <w:bottom w:val="none" w:sz="0" w:space="0" w:color="auto"/>
        <w:right w:val="none" w:sz="0" w:space="0" w:color="auto"/>
      </w:divBdr>
    </w:div>
    <w:div w:id="1268389670">
      <w:bodyDiv w:val="1"/>
      <w:marLeft w:val="0"/>
      <w:marRight w:val="0"/>
      <w:marTop w:val="0"/>
      <w:marBottom w:val="0"/>
      <w:divBdr>
        <w:top w:val="none" w:sz="0" w:space="0" w:color="auto"/>
        <w:left w:val="none" w:sz="0" w:space="0" w:color="auto"/>
        <w:bottom w:val="none" w:sz="0" w:space="0" w:color="auto"/>
        <w:right w:val="none" w:sz="0" w:space="0" w:color="auto"/>
      </w:divBdr>
    </w:div>
    <w:div w:id="159227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4EFAF-FD59-4583-817C-DF80BCE53755}">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contentBits="0" removed="0"/>
</clbl:labelList>
</file>

<file path=docProps/app.xml><?xml version="1.0" encoding="utf-8"?>
<Properties xmlns="http://schemas.openxmlformats.org/officeDocument/2006/extended-properties" xmlns:vt="http://schemas.openxmlformats.org/officeDocument/2006/docPropsVTypes">
  <Template>Normal.dotm</Template>
  <TotalTime>61</TotalTime>
  <Pages>20</Pages>
  <Words>4786</Words>
  <Characters>27281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SIMS</vt:lpstr>
    </vt:vector>
  </TitlesOfParts>
  <Company/>
  <LinksUpToDate>false</LinksUpToDate>
  <CharactersWithSpaces>32003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SIMS</dc:title>
  <dc:creator>James Gray</dc:creator>
  <cp:lastModifiedBy>Mrs L Henshaw</cp:lastModifiedBy>
  <cp:revision>19</cp:revision>
  <cp:lastPrinted>2018-07-18T14:00:00Z</cp:lastPrinted>
  <dcterms:created xsi:type="dcterms:W3CDTF">2024-09-02T15:57:00Z</dcterms:created>
  <dcterms:modified xsi:type="dcterms:W3CDTF">2026-09-10T14:24:00Z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7d515b-04f3-42d9-8215-d129bc4035ff_Enabled">
    <vt:lpwstr>true</vt:lpwstr>
  </property>
  <property fmtid="{D5CDD505-2E9C-101B-9397-08002B2CF9AE}" pid="3" name="MSIP_Label_087d515b-04f3-42d9-8215-d129bc4035ff_SetDate">
    <vt:lpwstr>2025-09-29T15:39:27Z</vt:lpwstr>
  </property>
  <property fmtid="{D5CDD505-2E9C-101B-9397-08002B2CF9AE}" pid="4" name="MSIP_Label_087d515b-04f3-42d9-8215-d129bc4035ff_Method">
    <vt:lpwstr>Privileged</vt:lpwstr>
  </property>
  <property fmtid="{D5CDD505-2E9C-101B-9397-08002B2CF9AE}" pid="5" name="MSIP_Label_087d515b-04f3-42d9-8215-d129bc4035ff_Name">
    <vt:lpwstr>IPL-Public</vt:lpwstr>
  </property>
  <property fmtid="{D5CDD505-2E9C-101B-9397-08002B2CF9AE}" pid="6" name="MSIP_Label_087d515b-04f3-42d9-8215-d129bc4035ff_SiteId">
    <vt:lpwstr>e6a7eb3f-ec2a-4216-93de-823d273b1d03</vt:lpwstr>
  </property>
  <property fmtid="{D5CDD505-2E9C-101B-9397-08002B2CF9AE}" pid="7" name="MSIP_Label_087d515b-04f3-42d9-8215-d129bc4035ff_ActionId">
    <vt:lpwstr>91962011-8c43-4ce1-855b-13660973755f</vt:lpwstr>
  </property>
  <property fmtid="{D5CDD505-2E9C-101B-9397-08002B2CF9AE}" pid="8" name="MSIP_Label_087d515b-04f3-42d9-8215-d129bc4035ff_ContentBits">
    <vt:lpwstr>0</vt:lpwstr>
  </property>
  <property fmtid="{D5CDD505-2E9C-101B-9397-08002B2CF9AE}" pid="9" name="MSIP_Label_087d515b-04f3-42d9-8215-d129bc4035ff_Tag">
    <vt:lpwstr>10, 0, 1, 1</vt:lpwstr>
  </property>
</Properties>
</file>